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6138" w14:textId="77777777" w:rsidR="00A91888" w:rsidRPr="000A69F5" w:rsidRDefault="00E47FD3" w:rsidP="007A2B52">
      <w:pPr>
        <w:pStyle w:val="Title"/>
        <w:rPr>
          <w:sz w:val="144"/>
          <w:szCs w:val="144"/>
        </w:rPr>
      </w:pPr>
      <w:r w:rsidRPr="000A69F5">
        <w:rPr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6D952584" wp14:editId="6D3A866F">
            <wp:simplePos x="0" y="0"/>
            <wp:positionH relativeFrom="column">
              <wp:posOffset>6305550</wp:posOffset>
            </wp:positionH>
            <wp:positionV relativeFrom="paragraph">
              <wp:posOffset>266700</wp:posOffset>
            </wp:positionV>
            <wp:extent cx="2324100" cy="1161894"/>
            <wp:effectExtent l="0" t="0" r="0" b="635"/>
            <wp:wrapNone/>
            <wp:docPr id="1109786906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86906" name="Picture 1" descr="A close up of a logo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61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88F" w:rsidRPr="000A69F5">
        <w:rPr>
          <w:sz w:val="28"/>
          <w:szCs w:val="144"/>
        </w:rPr>
        <w:t xml:space="preserve">Cyber Security Scorecard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4812"/>
      </w:tblGrid>
      <w:tr w:rsidR="00A91888" w:rsidRPr="00495F9B" w14:paraId="6F43E077" w14:textId="77777777" w:rsidTr="000F3A9C">
        <w:tc>
          <w:tcPr>
            <w:tcW w:w="3828" w:type="dxa"/>
            <w:shd w:val="clear" w:color="auto" w:fill="DDDDDD" w:themeFill="accent4"/>
          </w:tcPr>
          <w:p w14:paraId="353A85AC" w14:textId="77777777" w:rsidR="00A91888" w:rsidRPr="007A2B52" w:rsidRDefault="007E188F">
            <w:pPr>
              <w:rPr>
                <w:b/>
                <w:bCs/>
                <w:sz w:val="20"/>
                <w:szCs w:val="20"/>
              </w:rPr>
            </w:pPr>
            <w:r w:rsidRPr="007A2B52">
              <w:rPr>
                <w:b/>
                <w:bCs/>
                <w:sz w:val="20"/>
                <w:szCs w:val="20"/>
              </w:rPr>
              <w:t>Tool Name</w:t>
            </w:r>
            <w:r w:rsidR="002F5C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2" w:type="dxa"/>
          </w:tcPr>
          <w:p w14:paraId="2126F9A5" w14:textId="77777777" w:rsidR="00EA4C26" w:rsidRDefault="0063283B">
            <w:r>
              <w:rPr>
                <w:sz w:val="18"/>
              </w:rPr>
              <w:t>Bardeen.ai</w:t>
            </w:r>
          </w:p>
        </w:tc>
      </w:tr>
      <w:tr w:rsidR="00A91888" w:rsidRPr="00495F9B" w14:paraId="57D51A6B" w14:textId="77777777" w:rsidTr="000F3A9C">
        <w:tc>
          <w:tcPr>
            <w:tcW w:w="3828" w:type="dxa"/>
            <w:shd w:val="clear" w:color="auto" w:fill="DDDDDD" w:themeFill="accent4"/>
          </w:tcPr>
          <w:p w14:paraId="1A0737E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Subscription Tier</w:t>
            </w:r>
            <w:r w:rsidR="0016633E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812" w:type="dxa"/>
          </w:tcPr>
          <w:p w14:paraId="21F890BB" w14:textId="77777777" w:rsidR="00EA4C26" w:rsidRDefault="0063283B">
            <w:r>
              <w:rPr>
                <w:sz w:val="18"/>
              </w:rPr>
              <w:t>No tier-based differences stated</w:t>
            </w:r>
          </w:p>
        </w:tc>
      </w:tr>
      <w:tr w:rsidR="00A91888" w:rsidRPr="00495F9B" w14:paraId="16E690AF" w14:textId="77777777" w:rsidTr="000F3A9C">
        <w:tc>
          <w:tcPr>
            <w:tcW w:w="3828" w:type="dxa"/>
            <w:shd w:val="clear" w:color="auto" w:fill="DDDDDD" w:themeFill="accent4"/>
          </w:tcPr>
          <w:p w14:paraId="25635576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Hosting / Deployment</w:t>
            </w:r>
            <w:r w:rsidR="0016633E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812" w:type="dxa"/>
          </w:tcPr>
          <w:p w14:paraId="6ED25A7E" w14:textId="77777777" w:rsidR="00EA4C26" w:rsidRDefault="0063283B">
            <w:r>
              <w:rPr>
                <w:sz w:val="18"/>
              </w:rPr>
              <w:t>AWS cloud + local browser storage (data stored locally unless playbooks saved)</w:t>
            </w:r>
          </w:p>
        </w:tc>
      </w:tr>
      <w:tr w:rsidR="00A91888" w:rsidRPr="00495F9B" w14:paraId="78801073" w14:textId="77777777" w:rsidTr="000F3A9C">
        <w:tc>
          <w:tcPr>
            <w:tcW w:w="3828" w:type="dxa"/>
            <w:shd w:val="clear" w:color="auto" w:fill="DDDDDD" w:themeFill="accent4"/>
          </w:tcPr>
          <w:p w14:paraId="2649354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Residency</w:t>
            </w:r>
            <w:r w:rsidR="00BF580B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812" w:type="dxa"/>
          </w:tcPr>
          <w:p w14:paraId="618CFAD8" w14:textId="77777777" w:rsidR="00EA4C26" w:rsidRDefault="0063283B">
            <w:r>
              <w:rPr>
                <w:sz w:val="18"/>
              </w:rPr>
              <w:t>US-based (Bardeen Inc.); cloud resources via AWS</w:t>
            </w:r>
          </w:p>
        </w:tc>
      </w:tr>
    </w:tbl>
    <w:p w14:paraId="6403FFC4" w14:textId="77777777" w:rsidR="00A91888" w:rsidRPr="000A69F5" w:rsidRDefault="007E188F">
      <w:pPr>
        <w:pStyle w:val="Heading2"/>
        <w:rPr>
          <w:sz w:val="28"/>
          <w:szCs w:val="28"/>
        </w:rPr>
      </w:pPr>
      <w:r w:rsidRPr="000A69F5">
        <w:rPr>
          <w:sz w:val="22"/>
          <w:szCs w:val="28"/>
        </w:rPr>
        <w:t>1. Security Certifications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3467A693" w14:textId="77777777" w:rsidTr="00135832">
        <w:tc>
          <w:tcPr>
            <w:tcW w:w="3539" w:type="dxa"/>
            <w:shd w:val="clear" w:color="auto" w:fill="DDDDDD" w:themeFill="accent4"/>
          </w:tcPr>
          <w:p w14:paraId="0877E2F0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Certification / Standard</w:t>
            </w:r>
          </w:p>
        </w:tc>
        <w:tc>
          <w:tcPr>
            <w:tcW w:w="2835" w:type="dxa"/>
            <w:shd w:val="clear" w:color="auto" w:fill="DDDDDD" w:themeFill="accent4"/>
          </w:tcPr>
          <w:p w14:paraId="7A49D7C4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7DE77E73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r w:rsidRPr="00135832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34EAF28C" w14:textId="77777777" w:rsidR="00A91888" w:rsidRPr="00135832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135832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135832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495F9B" w:rsidRPr="00495F9B" w14:paraId="117CCCD9" w14:textId="77777777" w:rsidTr="00135832">
        <w:tc>
          <w:tcPr>
            <w:tcW w:w="3539" w:type="dxa"/>
          </w:tcPr>
          <w:p w14:paraId="076E1459" w14:textId="77777777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SOC 2 Type II</w:t>
            </w:r>
          </w:p>
        </w:tc>
        <w:tc>
          <w:tcPr>
            <w:tcW w:w="2835" w:type="dxa"/>
            <w:vMerge w:val="restart"/>
          </w:tcPr>
          <w:p w14:paraId="250F3DA0" w14:textId="77777777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 ≥1 of SOC 2 Type II or ISO 27001</w:t>
            </w:r>
          </w:p>
        </w:tc>
        <w:tc>
          <w:tcPr>
            <w:tcW w:w="2835" w:type="dxa"/>
            <w:vMerge w:val="restart"/>
          </w:tcPr>
          <w:p w14:paraId="54BBEBCE" w14:textId="77777777" w:rsidR="00495F9B" w:rsidRPr="00495F9B" w:rsidRDefault="00495F9B" w:rsidP="00930AE2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  <w:r w:rsidR="00135832">
              <w:rPr>
                <w:sz w:val="18"/>
                <w:szCs w:val="18"/>
              </w:rPr>
              <w:t xml:space="preserve"> </w:t>
            </w:r>
            <w:r w:rsidRPr="00495F9B">
              <w:rPr>
                <w:sz w:val="18"/>
                <w:szCs w:val="18"/>
              </w:rPr>
              <w:t>≥1 of SOC 2 Type II or ISO 27001</w:t>
            </w:r>
          </w:p>
        </w:tc>
        <w:tc>
          <w:tcPr>
            <w:tcW w:w="5181" w:type="dxa"/>
          </w:tcPr>
          <w:p w14:paraId="48521F05" w14:textId="77777777" w:rsidR="00EA4C26" w:rsidRDefault="0063283B">
            <w:r>
              <w:rPr>
                <w:sz w:val="18"/>
              </w:rPr>
              <w:t>SOC 2 Type II compliant (AICPA) → Compliant</w:t>
            </w:r>
          </w:p>
        </w:tc>
      </w:tr>
      <w:tr w:rsidR="00495F9B" w:rsidRPr="00495F9B" w14:paraId="12734B10" w14:textId="77777777" w:rsidTr="00135832">
        <w:tc>
          <w:tcPr>
            <w:tcW w:w="3539" w:type="dxa"/>
          </w:tcPr>
          <w:p w14:paraId="7BCB65FD" w14:textId="77777777" w:rsidR="00495F9B" w:rsidRPr="00495F9B" w:rsidRDefault="00495F9B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ISO 27001 (Information Security)</w:t>
            </w:r>
          </w:p>
        </w:tc>
        <w:tc>
          <w:tcPr>
            <w:tcW w:w="2835" w:type="dxa"/>
            <w:vMerge/>
          </w:tcPr>
          <w:p w14:paraId="45148DDA" w14:textId="77777777" w:rsidR="00495F9B" w:rsidRPr="00495F9B" w:rsidRDefault="00495F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092B03F" w14:textId="77777777" w:rsidR="00495F9B" w:rsidRPr="00495F9B" w:rsidRDefault="00495F9B">
            <w:pPr>
              <w:rPr>
                <w:sz w:val="18"/>
                <w:szCs w:val="18"/>
              </w:rPr>
            </w:pPr>
          </w:p>
        </w:tc>
        <w:tc>
          <w:tcPr>
            <w:tcW w:w="5181" w:type="dxa"/>
          </w:tcPr>
          <w:p w14:paraId="568048BC" w14:textId="77777777" w:rsidR="00EA4C26" w:rsidRDefault="0063283B">
            <w:r>
              <w:rPr>
                <w:sz w:val="18"/>
              </w:rPr>
              <w:t>No ISO 27001 certification mentioned → Non-compliant</w:t>
            </w:r>
          </w:p>
        </w:tc>
      </w:tr>
      <w:tr w:rsidR="00A91888" w:rsidRPr="00495F9B" w14:paraId="5F20AB2F" w14:textId="77777777" w:rsidTr="00135832">
        <w:tc>
          <w:tcPr>
            <w:tcW w:w="3539" w:type="dxa"/>
          </w:tcPr>
          <w:p w14:paraId="6C135477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ISO 42001 (AI Management System)</w:t>
            </w:r>
          </w:p>
        </w:tc>
        <w:tc>
          <w:tcPr>
            <w:tcW w:w="2835" w:type="dxa"/>
          </w:tcPr>
          <w:p w14:paraId="3C9C4727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526268A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2454AA94" w14:textId="77777777" w:rsidR="00EA4C26" w:rsidRDefault="0063283B">
            <w:r>
              <w:rPr>
                <w:sz w:val="18"/>
              </w:rPr>
              <w:t>No ISO 42001 information → Non-compliant</w:t>
            </w:r>
          </w:p>
        </w:tc>
      </w:tr>
      <w:tr w:rsidR="00A91888" w:rsidRPr="00495F9B" w14:paraId="1662C9CA" w14:textId="77777777" w:rsidTr="00135832">
        <w:tc>
          <w:tcPr>
            <w:tcW w:w="3539" w:type="dxa"/>
          </w:tcPr>
          <w:p w14:paraId="0354057E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CSA STAR Certification</w:t>
            </w:r>
          </w:p>
        </w:tc>
        <w:tc>
          <w:tcPr>
            <w:tcW w:w="2835" w:type="dxa"/>
          </w:tcPr>
          <w:p w14:paraId="496356F7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030C115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0100CA70" w14:textId="77777777" w:rsidR="00EA4C26" w:rsidRDefault="0063283B">
            <w:r>
              <w:rPr>
                <w:sz w:val="18"/>
              </w:rPr>
              <w:t>No CSA STAR certification → Non-compliant</w:t>
            </w:r>
          </w:p>
        </w:tc>
      </w:tr>
    </w:tbl>
    <w:p w14:paraId="66E3FD1A" w14:textId="4509F497" w:rsidR="00A91888" w:rsidRPr="00DB782E" w:rsidRDefault="007E188F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t>Section Result:</w:t>
      </w:r>
      <w:r w:rsidRPr="00DB782E">
        <w:rPr>
          <w:color w:val="00968F" w:themeColor="accent2"/>
          <w:sz w:val="18"/>
        </w:rPr>
        <w:t xml:space="preserve"> </w:t>
      </w:r>
      <w:sdt>
        <w:sdtPr>
          <w:rPr>
            <w:color w:val="00968F" w:themeColor="accent2"/>
          </w:rPr>
          <w:id w:val="690172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69F5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  <w:sz w:val="18"/>
        </w:rPr>
        <w:t xml:space="preserve"> Meets Critical Requirements</w:t>
      </w:r>
      <w:r w:rsidR="00DB782E" w:rsidRPr="00DB782E">
        <w:rPr>
          <w:color w:val="00968F" w:themeColor="accent2"/>
          <w:sz w:val="18"/>
        </w:rPr>
        <w:t xml:space="preserve">  </w:t>
      </w:r>
      <w:sdt>
        <w:sdtPr>
          <w:rPr>
            <w:color w:val="00968F" w:themeColor="accent2"/>
          </w:rPr>
          <w:id w:val="8041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9F5"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="00DB782E" w:rsidRPr="00DB782E">
        <w:rPr>
          <w:color w:val="00968F" w:themeColor="accent2"/>
          <w:sz w:val="18"/>
        </w:rPr>
        <w:t xml:space="preserve"> </w:t>
      </w:r>
      <w:r w:rsidRPr="00DB782E">
        <w:rPr>
          <w:color w:val="00968F" w:themeColor="accent2"/>
          <w:sz w:val="18"/>
        </w:rPr>
        <w:t>Meets Other Requirements</w:t>
      </w:r>
    </w:p>
    <w:p w14:paraId="61C5CA39" w14:textId="77777777" w:rsidR="00A91888" w:rsidRPr="000A69F5" w:rsidRDefault="007E188F">
      <w:pPr>
        <w:pStyle w:val="Heading2"/>
        <w:rPr>
          <w:sz w:val="28"/>
          <w:szCs w:val="28"/>
        </w:rPr>
      </w:pPr>
      <w:r w:rsidRPr="000A69F5">
        <w:rPr>
          <w:sz w:val="22"/>
          <w:szCs w:val="28"/>
        </w:rPr>
        <w:t>2. Privacy &amp;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18111261" w14:textId="77777777" w:rsidTr="00DB782E">
        <w:tc>
          <w:tcPr>
            <w:tcW w:w="3539" w:type="dxa"/>
            <w:shd w:val="clear" w:color="auto" w:fill="DDDDDD" w:themeFill="accent4"/>
          </w:tcPr>
          <w:p w14:paraId="7BEBE484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Control Area</w:t>
            </w:r>
          </w:p>
        </w:tc>
        <w:tc>
          <w:tcPr>
            <w:tcW w:w="2835" w:type="dxa"/>
            <w:shd w:val="clear" w:color="auto" w:fill="DDDDDD" w:themeFill="accent4"/>
          </w:tcPr>
          <w:p w14:paraId="23AA86CE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60024136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518C8D2F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68B9FEC9" w14:textId="77777777" w:rsidTr="00DB782E">
        <w:tc>
          <w:tcPr>
            <w:tcW w:w="3539" w:type="dxa"/>
          </w:tcPr>
          <w:p w14:paraId="61FABF9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 xml:space="preserve">ISO 27701 (Privacy Information </w:t>
            </w:r>
            <w:proofErr w:type="spellStart"/>
            <w:r w:rsidR="00015233">
              <w:rPr>
                <w:sz w:val="18"/>
                <w:szCs w:val="18"/>
              </w:rPr>
              <w:t>Mgmt</w:t>
            </w:r>
            <w:proofErr w:type="spellEnd"/>
            <w:r w:rsidRPr="00495F9B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6B95187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51D761F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4ED55210" w14:textId="77777777" w:rsidR="00EA4C26" w:rsidRDefault="0063283B">
            <w:r>
              <w:rPr>
                <w:sz w:val="18"/>
              </w:rPr>
              <w:t>No ISO 27701 certification mentioned → Non-compliant</w:t>
            </w:r>
          </w:p>
        </w:tc>
      </w:tr>
      <w:tr w:rsidR="00A91888" w:rsidRPr="00495F9B" w14:paraId="6543A32D" w14:textId="77777777" w:rsidTr="00DB782E">
        <w:tc>
          <w:tcPr>
            <w:tcW w:w="3539" w:type="dxa"/>
          </w:tcPr>
          <w:p w14:paraId="4270501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GDPR / APPs Compliance Statement</w:t>
            </w:r>
          </w:p>
        </w:tc>
        <w:tc>
          <w:tcPr>
            <w:tcW w:w="2835" w:type="dxa"/>
          </w:tcPr>
          <w:p w14:paraId="69BD71D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</w:t>
            </w:r>
          </w:p>
        </w:tc>
        <w:tc>
          <w:tcPr>
            <w:tcW w:w="2835" w:type="dxa"/>
          </w:tcPr>
          <w:p w14:paraId="23C57676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5181" w:type="dxa"/>
          </w:tcPr>
          <w:p w14:paraId="695E6488" w14:textId="77777777" w:rsidR="00EA4C26" w:rsidRDefault="0063283B">
            <w:r>
              <w:rPr>
                <w:sz w:val="18"/>
              </w:rPr>
              <w:t>GDPR aligned; supports EU privacy rights → Compliant</w:t>
            </w:r>
          </w:p>
        </w:tc>
      </w:tr>
      <w:tr w:rsidR="00A91888" w:rsidRPr="00495F9B" w14:paraId="3E73C555" w14:textId="77777777" w:rsidTr="00DB782E">
        <w:tc>
          <w:tcPr>
            <w:tcW w:w="3539" w:type="dxa"/>
          </w:tcPr>
          <w:p w14:paraId="6ED7D32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Privacy Policy &amp; Data Handling</w:t>
            </w:r>
          </w:p>
        </w:tc>
        <w:tc>
          <w:tcPr>
            <w:tcW w:w="2835" w:type="dxa"/>
          </w:tcPr>
          <w:p w14:paraId="68CC8F41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Public, GDPR/APPs-aligned</w:t>
            </w:r>
          </w:p>
        </w:tc>
        <w:tc>
          <w:tcPr>
            <w:tcW w:w="2835" w:type="dxa"/>
          </w:tcPr>
          <w:p w14:paraId="0AA095D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Public policy</w:t>
            </w:r>
          </w:p>
        </w:tc>
        <w:tc>
          <w:tcPr>
            <w:tcW w:w="5181" w:type="dxa"/>
          </w:tcPr>
          <w:p w14:paraId="4DA14228" w14:textId="77777777" w:rsidR="00EA4C26" w:rsidRDefault="0063283B">
            <w:r>
              <w:rPr>
                <w:sz w:val="18"/>
              </w:rPr>
              <w:t>Privacy policy present; strong privacy rights support → Compliant</w:t>
            </w:r>
          </w:p>
        </w:tc>
      </w:tr>
      <w:tr w:rsidR="00A91888" w:rsidRPr="00495F9B" w14:paraId="116A6B21" w14:textId="77777777" w:rsidTr="00DB782E">
        <w:tc>
          <w:tcPr>
            <w:tcW w:w="3539" w:type="dxa"/>
          </w:tcPr>
          <w:p w14:paraId="7A662EAF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Sharing with Third Parties</w:t>
            </w:r>
          </w:p>
        </w:tc>
        <w:tc>
          <w:tcPr>
            <w:tcW w:w="2835" w:type="dxa"/>
          </w:tcPr>
          <w:p w14:paraId="3D19E37D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Restricted &amp; documented</w:t>
            </w:r>
          </w:p>
        </w:tc>
        <w:tc>
          <w:tcPr>
            <w:tcW w:w="2835" w:type="dxa"/>
          </w:tcPr>
          <w:p w14:paraId="25390C4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Disclosed</w:t>
            </w:r>
          </w:p>
        </w:tc>
        <w:tc>
          <w:tcPr>
            <w:tcW w:w="5181" w:type="dxa"/>
          </w:tcPr>
          <w:p w14:paraId="1897C4ED" w14:textId="77777777" w:rsidR="00EA4C26" w:rsidRDefault="0063283B">
            <w:r>
              <w:rPr>
                <w:sz w:val="18"/>
              </w:rPr>
              <w:t>No sharing/selling; 3rd‑party data only used for features; minimal cloud storage → Compliant</w:t>
            </w:r>
          </w:p>
        </w:tc>
      </w:tr>
      <w:tr w:rsidR="006F0D95" w:rsidRPr="00495F9B" w14:paraId="6265EEA7" w14:textId="77777777" w:rsidTr="00DB782E">
        <w:tc>
          <w:tcPr>
            <w:tcW w:w="3539" w:type="dxa"/>
          </w:tcPr>
          <w:p w14:paraId="3A9C78DA" w14:textId="77777777" w:rsidR="006F0D95" w:rsidRPr="00495F9B" w:rsidRDefault="006F0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Australian </w:t>
            </w:r>
            <w:r w:rsidRPr="006F0D95">
              <w:rPr>
                <w:sz w:val="18"/>
                <w:szCs w:val="18"/>
              </w:rPr>
              <w:t xml:space="preserve">Data Sovereignty </w:t>
            </w:r>
            <w:r>
              <w:rPr>
                <w:sz w:val="18"/>
                <w:szCs w:val="18"/>
              </w:rPr>
              <w:t>Compliance</w:t>
            </w:r>
          </w:p>
        </w:tc>
        <w:tc>
          <w:tcPr>
            <w:tcW w:w="2835" w:type="dxa"/>
          </w:tcPr>
          <w:p w14:paraId="1FD50EF3" w14:textId="77777777" w:rsidR="006F0D95" w:rsidRPr="00495F9B" w:rsidRDefault="006F0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Required</w:t>
            </w:r>
          </w:p>
        </w:tc>
        <w:tc>
          <w:tcPr>
            <w:tcW w:w="2835" w:type="dxa"/>
          </w:tcPr>
          <w:p w14:paraId="4BAB4C41" w14:textId="77777777" w:rsidR="006F0D95" w:rsidRPr="00495F9B" w:rsidRDefault="006F0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05993A80" w14:textId="77777777" w:rsidR="00EA4C26" w:rsidRDefault="0063283B">
            <w:r>
              <w:rPr>
                <w:sz w:val="18"/>
              </w:rPr>
              <w:t>No AU sovereignty info; US-based → Non-compliant</w:t>
            </w:r>
          </w:p>
        </w:tc>
      </w:tr>
    </w:tbl>
    <w:p w14:paraId="7B8178AC" w14:textId="53A5B526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t>Section Result:</w:t>
      </w:r>
      <w:r w:rsidRPr="00DB782E">
        <w:rPr>
          <w:color w:val="00968F" w:themeColor="accent2"/>
          <w:sz w:val="18"/>
        </w:rPr>
        <w:t xml:space="preserve"> </w:t>
      </w:r>
      <w:sdt>
        <w:sdtPr>
          <w:rPr>
            <w:color w:val="00968F" w:themeColor="accent2"/>
          </w:rPr>
          <w:id w:val="-171179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9F5"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Pr="00DB782E">
        <w:rPr>
          <w:color w:val="00968F" w:themeColor="accent2"/>
          <w:sz w:val="18"/>
        </w:rPr>
        <w:t xml:space="preserve"> Meets Critical Requirements  </w:t>
      </w:r>
      <w:sdt>
        <w:sdtPr>
          <w:rPr>
            <w:color w:val="00968F" w:themeColor="accent2"/>
          </w:rPr>
          <w:id w:val="662355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  <w:sz w:val="18"/>
        </w:rPr>
        <w:t xml:space="preserve"> Meets Other Requirements</w:t>
      </w:r>
    </w:p>
    <w:p w14:paraId="30FF4FED" w14:textId="77777777" w:rsidR="00A91888" w:rsidRPr="000A69F5" w:rsidRDefault="007E188F">
      <w:pPr>
        <w:pStyle w:val="Heading2"/>
        <w:rPr>
          <w:sz w:val="28"/>
          <w:szCs w:val="28"/>
        </w:rPr>
      </w:pPr>
      <w:r w:rsidRPr="000A69F5">
        <w:rPr>
          <w:sz w:val="22"/>
          <w:szCs w:val="28"/>
        </w:rPr>
        <w:t>3. Other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835"/>
        <w:gridCol w:w="5181"/>
      </w:tblGrid>
      <w:tr w:rsidR="00A91888" w:rsidRPr="00495F9B" w14:paraId="2580101D" w14:textId="77777777" w:rsidTr="00DB782E">
        <w:tc>
          <w:tcPr>
            <w:tcW w:w="3539" w:type="dxa"/>
            <w:shd w:val="clear" w:color="auto" w:fill="DDDDDD" w:themeFill="accent4"/>
          </w:tcPr>
          <w:p w14:paraId="4DAA113C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Framework / Standard</w:t>
            </w:r>
          </w:p>
        </w:tc>
        <w:tc>
          <w:tcPr>
            <w:tcW w:w="2835" w:type="dxa"/>
            <w:shd w:val="clear" w:color="auto" w:fill="DDDDDD" w:themeFill="accent4"/>
          </w:tcPr>
          <w:p w14:paraId="10641858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Critical Safeguarding – Minimum</w:t>
            </w:r>
          </w:p>
        </w:tc>
        <w:tc>
          <w:tcPr>
            <w:tcW w:w="2835" w:type="dxa"/>
            <w:shd w:val="clear" w:color="auto" w:fill="DDDDDD" w:themeFill="accent4"/>
          </w:tcPr>
          <w:p w14:paraId="6B06B0DF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Other – Minimum</w:t>
            </w:r>
          </w:p>
        </w:tc>
        <w:tc>
          <w:tcPr>
            <w:tcW w:w="5181" w:type="dxa"/>
            <w:shd w:val="clear" w:color="auto" w:fill="DDDDDD" w:themeFill="accent4"/>
          </w:tcPr>
          <w:p w14:paraId="7ABC5118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08972323" w14:textId="77777777" w:rsidTr="00DB782E">
        <w:tc>
          <w:tcPr>
            <w:tcW w:w="3539" w:type="dxa"/>
          </w:tcPr>
          <w:p w14:paraId="3CF6EEE5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lastRenderedPageBreak/>
              <w:t>HIPAA (Health Data)</w:t>
            </w:r>
          </w:p>
        </w:tc>
        <w:tc>
          <w:tcPr>
            <w:tcW w:w="2835" w:type="dxa"/>
          </w:tcPr>
          <w:p w14:paraId="6837902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Required if handling health data</w:t>
            </w:r>
          </w:p>
        </w:tc>
        <w:tc>
          <w:tcPr>
            <w:tcW w:w="2835" w:type="dxa"/>
          </w:tcPr>
          <w:p w14:paraId="36A2BEAD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Not applicable</w:t>
            </w:r>
          </w:p>
        </w:tc>
        <w:tc>
          <w:tcPr>
            <w:tcW w:w="5181" w:type="dxa"/>
          </w:tcPr>
          <w:p w14:paraId="1C79D2C2" w14:textId="77777777" w:rsidR="00EA4C26" w:rsidRDefault="0063283B">
            <w:r>
              <w:rPr>
                <w:sz w:val="18"/>
              </w:rPr>
              <w:t>No HIPAA handling → Non-compliant/N/A</w:t>
            </w:r>
          </w:p>
        </w:tc>
      </w:tr>
      <w:tr w:rsidR="00A91888" w:rsidRPr="00495F9B" w14:paraId="7307D1F1" w14:textId="77777777" w:rsidTr="00DB782E">
        <w:tc>
          <w:tcPr>
            <w:tcW w:w="3539" w:type="dxa"/>
          </w:tcPr>
          <w:p w14:paraId="292BB435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UK Cyber Essentials Plus</w:t>
            </w:r>
          </w:p>
        </w:tc>
        <w:tc>
          <w:tcPr>
            <w:tcW w:w="2835" w:type="dxa"/>
          </w:tcPr>
          <w:p w14:paraId="0CAD1B77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Recommended</w:t>
            </w:r>
          </w:p>
        </w:tc>
        <w:tc>
          <w:tcPr>
            <w:tcW w:w="2835" w:type="dxa"/>
          </w:tcPr>
          <w:p w14:paraId="68035F46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646ADF5D" w14:textId="77777777" w:rsidR="00EA4C26" w:rsidRDefault="0063283B">
            <w:r>
              <w:rPr>
                <w:sz w:val="18"/>
              </w:rPr>
              <w:t>No UK Cyber Essentials info → Non-compliant</w:t>
            </w:r>
          </w:p>
        </w:tc>
      </w:tr>
      <w:tr w:rsidR="00A91888" w:rsidRPr="00495F9B" w14:paraId="6242C3B0" w14:textId="77777777" w:rsidTr="00DB782E">
        <w:tc>
          <w:tcPr>
            <w:tcW w:w="3539" w:type="dxa"/>
          </w:tcPr>
          <w:p w14:paraId="0E0DFE9E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FedRAMP / IRAP / NIST 800-53</w:t>
            </w:r>
          </w:p>
        </w:tc>
        <w:tc>
          <w:tcPr>
            <w:tcW w:w="2835" w:type="dxa"/>
          </w:tcPr>
          <w:p w14:paraId="49EDB4D0" w14:textId="77777777" w:rsidR="00A91888" w:rsidRPr="00495F9B" w:rsidRDefault="007E188F">
            <w:pPr>
              <w:rPr>
                <w:sz w:val="18"/>
                <w:szCs w:val="18"/>
              </w:rPr>
            </w:pPr>
            <w:proofErr w:type="gramStart"/>
            <w:r w:rsidRPr="00495F9B">
              <w:rPr>
                <w:sz w:val="18"/>
                <w:szCs w:val="18"/>
              </w:rPr>
              <w:t>Recommended</w:t>
            </w:r>
            <w:proofErr w:type="gramEnd"/>
            <w:r w:rsidRPr="00495F9B">
              <w:rPr>
                <w:sz w:val="18"/>
                <w:szCs w:val="18"/>
              </w:rPr>
              <w:t xml:space="preserve"> for government data</w:t>
            </w:r>
          </w:p>
        </w:tc>
        <w:tc>
          <w:tcPr>
            <w:tcW w:w="2835" w:type="dxa"/>
          </w:tcPr>
          <w:p w14:paraId="3F3E58FE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Optional</w:t>
            </w:r>
          </w:p>
        </w:tc>
        <w:tc>
          <w:tcPr>
            <w:tcW w:w="5181" w:type="dxa"/>
          </w:tcPr>
          <w:p w14:paraId="55E8E269" w14:textId="77777777" w:rsidR="00EA4C26" w:rsidRDefault="0063283B">
            <w:r>
              <w:rPr>
                <w:sz w:val="18"/>
              </w:rPr>
              <w:t>No FedRAMP/IRAP/NIST info → Non-compliant</w:t>
            </w:r>
          </w:p>
        </w:tc>
      </w:tr>
    </w:tbl>
    <w:p w14:paraId="365A2635" w14:textId="77777777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t>Section Result:</w:t>
      </w:r>
      <w:r w:rsidRPr="00DB782E">
        <w:rPr>
          <w:color w:val="00968F" w:themeColor="accent2"/>
          <w:sz w:val="18"/>
        </w:rPr>
        <w:t xml:space="preserve"> </w:t>
      </w:r>
      <w:sdt>
        <w:sdtPr>
          <w:rPr>
            <w:color w:val="00968F" w:themeColor="accent2"/>
          </w:rPr>
          <w:id w:val="-19553951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4C7A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  <w:sz w:val="18"/>
        </w:rPr>
        <w:t xml:space="preserve"> Meets Critical Requirements  </w:t>
      </w:r>
      <w:sdt>
        <w:sdtPr>
          <w:rPr>
            <w:color w:val="00968F" w:themeColor="accent2"/>
          </w:rPr>
          <w:id w:val="-1496008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5418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  <w:sz w:val="18"/>
        </w:rPr>
        <w:t xml:space="preserve"> Meets Other Requirements</w:t>
      </w:r>
    </w:p>
    <w:p w14:paraId="3B788EFA" w14:textId="77777777" w:rsidR="00A91888" w:rsidRPr="000A69F5" w:rsidRDefault="007E188F" w:rsidP="00DB782E">
      <w:pPr>
        <w:pStyle w:val="Heading2"/>
        <w:rPr>
          <w:sz w:val="28"/>
          <w:szCs w:val="28"/>
        </w:rPr>
      </w:pPr>
      <w:r w:rsidRPr="000A69F5">
        <w:rPr>
          <w:sz w:val="22"/>
          <w:szCs w:val="28"/>
        </w:rPr>
        <w:t>4. Core Security Controls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9292"/>
      </w:tblGrid>
      <w:tr w:rsidR="00A91888" w:rsidRPr="00495F9B" w14:paraId="2390607B" w14:textId="77777777" w:rsidTr="00DB782E">
        <w:tc>
          <w:tcPr>
            <w:tcW w:w="1980" w:type="dxa"/>
            <w:shd w:val="clear" w:color="auto" w:fill="DDDDDD" w:themeFill="accent4"/>
          </w:tcPr>
          <w:p w14:paraId="1B11F0DA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Control Area</w:t>
            </w:r>
          </w:p>
        </w:tc>
        <w:tc>
          <w:tcPr>
            <w:tcW w:w="3118" w:type="dxa"/>
            <w:shd w:val="clear" w:color="auto" w:fill="DDDDDD" w:themeFill="accent4"/>
          </w:tcPr>
          <w:p w14:paraId="1A51A17B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r w:rsidRPr="00DB782E">
              <w:rPr>
                <w:b/>
                <w:bCs/>
                <w:sz w:val="18"/>
                <w:szCs w:val="18"/>
              </w:rPr>
              <w:t>Guidance</w:t>
            </w:r>
          </w:p>
        </w:tc>
        <w:tc>
          <w:tcPr>
            <w:tcW w:w="9292" w:type="dxa"/>
            <w:shd w:val="clear" w:color="auto" w:fill="DDDDDD" w:themeFill="accent4"/>
          </w:tcPr>
          <w:p w14:paraId="48ACADB2" w14:textId="77777777" w:rsidR="00A91888" w:rsidRPr="00DB782E" w:rsidRDefault="007E188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DB782E">
              <w:rPr>
                <w:b/>
                <w:bCs/>
                <w:sz w:val="18"/>
                <w:szCs w:val="18"/>
              </w:rPr>
              <w:t>Actual</w:t>
            </w:r>
            <w:proofErr w:type="gramEnd"/>
            <w:r w:rsidRPr="00DB782E">
              <w:rPr>
                <w:b/>
                <w:bCs/>
                <w:sz w:val="18"/>
                <w:szCs w:val="18"/>
              </w:rPr>
              <w:t xml:space="preserve"> / Notes</w:t>
            </w:r>
          </w:p>
        </w:tc>
      </w:tr>
      <w:tr w:rsidR="00A91888" w:rsidRPr="00495F9B" w14:paraId="5E6FDD8D" w14:textId="77777777" w:rsidTr="00DB782E">
        <w:tc>
          <w:tcPr>
            <w:tcW w:w="1980" w:type="dxa"/>
          </w:tcPr>
          <w:p w14:paraId="74D207DA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AI Model Security &amp; Governance</w:t>
            </w:r>
          </w:p>
        </w:tc>
        <w:tc>
          <w:tcPr>
            <w:tcW w:w="3118" w:type="dxa"/>
          </w:tcPr>
          <w:p w14:paraId="388426BD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controls exist to manage model integrity, bias mitigation, explainability, and governance over model training data and updates.</w:t>
            </w:r>
          </w:p>
        </w:tc>
        <w:tc>
          <w:tcPr>
            <w:tcW w:w="9292" w:type="dxa"/>
          </w:tcPr>
          <w:p w14:paraId="40CEF3E8" w14:textId="77777777" w:rsidR="00EA4C26" w:rsidRDefault="0063283B">
            <w:r>
              <w:rPr>
                <w:sz w:val="18"/>
              </w:rPr>
              <w:t>SOC2-aligned controls, CASA/OWASP ASVS assessments, encryption, minimal cloud storage → Compliant</w:t>
            </w:r>
          </w:p>
        </w:tc>
      </w:tr>
      <w:tr w:rsidR="00A91888" w:rsidRPr="00495F9B" w14:paraId="3CC8DDBD" w14:textId="77777777" w:rsidTr="00DB782E">
        <w:tc>
          <w:tcPr>
            <w:tcW w:w="1980" w:type="dxa"/>
          </w:tcPr>
          <w:p w14:paraId="0493550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API Security</w:t>
            </w:r>
          </w:p>
        </w:tc>
        <w:tc>
          <w:tcPr>
            <w:tcW w:w="3118" w:type="dxa"/>
          </w:tcPr>
          <w:p w14:paraId="23308E42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APIs are authenticated, rate-limited, encrypted, and monitored for misuse or abuse.</w:t>
            </w:r>
          </w:p>
        </w:tc>
        <w:tc>
          <w:tcPr>
            <w:tcW w:w="9292" w:type="dxa"/>
          </w:tcPr>
          <w:p w14:paraId="18CE48BB" w14:textId="77777777" w:rsidR="00EA4C26" w:rsidRDefault="0063283B">
            <w:r>
              <w:rPr>
                <w:sz w:val="18"/>
              </w:rPr>
              <w:t>TLS 1.2 in-transit, AES-256 at rest, app-level security assessments → Compliant</w:t>
            </w:r>
          </w:p>
        </w:tc>
      </w:tr>
      <w:tr w:rsidR="00A91888" w:rsidRPr="00495F9B" w14:paraId="07DC66F5" w14:textId="77777777" w:rsidTr="00DB782E">
        <w:tc>
          <w:tcPr>
            <w:tcW w:w="1980" w:type="dxa"/>
          </w:tcPr>
          <w:p w14:paraId="00EF7128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Data Segregation &amp; Isolation</w:t>
            </w:r>
          </w:p>
        </w:tc>
        <w:tc>
          <w:tcPr>
            <w:tcW w:w="3118" w:type="dxa"/>
          </w:tcPr>
          <w:p w14:paraId="7CD4C8AB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customer or client data is logically or physically isolated to prevent cross-tenant access or leakage.</w:t>
            </w:r>
          </w:p>
        </w:tc>
        <w:tc>
          <w:tcPr>
            <w:tcW w:w="9292" w:type="dxa"/>
          </w:tcPr>
          <w:p w14:paraId="0A2350B8" w14:textId="77777777" w:rsidR="00EA4C26" w:rsidRDefault="0063283B">
            <w:r>
              <w:rPr>
                <w:sz w:val="18"/>
              </w:rPr>
              <w:t>Data stays in local browser storage; no cross-tenant cloud exposure → Compliant</w:t>
            </w:r>
          </w:p>
        </w:tc>
      </w:tr>
      <w:tr w:rsidR="00A91888" w:rsidRPr="00495F9B" w14:paraId="14AC8990" w14:textId="77777777" w:rsidTr="00DB782E">
        <w:tc>
          <w:tcPr>
            <w:tcW w:w="1980" w:type="dxa"/>
          </w:tcPr>
          <w:p w14:paraId="2D667CC1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Audit Logging &amp; Monitoring</w:t>
            </w:r>
          </w:p>
        </w:tc>
        <w:tc>
          <w:tcPr>
            <w:tcW w:w="3118" w:type="dxa"/>
          </w:tcPr>
          <w:p w14:paraId="4FCCB0FC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access and system activity are logged, retained, and actively monitored for unusual activity.</w:t>
            </w:r>
          </w:p>
        </w:tc>
        <w:tc>
          <w:tcPr>
            <w:tcW w:w="9292" w:type="dxa"/>
          </w:tcPr>
          <w:p w14:paraId="7AAE8836" w14:textId="77777777" w:rsidR="00EA4C26" w:rsidRDefault="0063283B">
            <w:r>
              <w:rPr>
                <w:sz w:val="18"/>
              </w:rPr>
              <w:t>Auditing, incident detection, CASA/ASVS-based scans → Compliant</w:t>
            </w:r>
          </w:p>
        </w:tc>
      </w:tr>
      <w:tr w:rsidR="00A91888" w:rsidRPr="00495F9B" w14:paraId="5CCFD550" w14:textId="77777777" w:rsidTr="00DB782E">
        <w:tc>
          <w:tcPr>
            <w:tcW w:w="1980" w:type="dxa"/>
          </w:tcPr>
          <w:p w14:paraId="3A261C3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Secure Development Lifecycle (SDLC)</w:t>
            </w:r>
          </w:p>
        </w:tc>
        <w:tc>
          <w:tcPr>
            <w:tcW w:w="3118" w:type="dxa"/>
          </w:tcPr>
          <w:p w14:paraId="63159869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secure coding, testing, and change management processes are followed for both AI components and supporting systems.</w:t>
            </w:r>
          </w:p>
        </w:tc>
        <w:tc>
          <w:tcPr>
            <w:tcW w:w="9292" w:type="dxa"/>
          </w:tcPr>
          <w:p w14:paraId="4E84EEF4" w14:textId="77777777" w:rsidR="00EA4C26" w:rsidRDefault="0063283B">
            <w:r>
              <w:rPr>
                <w:sz w:val="18"/>
              </w:rPr>
              <w:t>Code scanning, vulnerability patching, ASVS development alignment → Compliant</w:t>
            </w:r>
          </w:p>
        </w:tc>
      </w:tr>
      <w:tr w:rsidR="00A91888" w:rsidRPr="00495F9B" w14:paraId="029EB624" w14:textId="77777777" w:rsidTr="00DB782E">
        <w:tc>
          <w:tcPr>
            <w:tcW w:w="1980" w:type="dxa"/>
          </w:tcPr>
          <w:p w14:paraId="2C3753A0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Third-Party &amp; Supply Chain Risk Management</w:t>
            </w:r>
          </w:p>
        </w:tc>
        <w:tc>
          <w:tcPr>
            <w:tcW w:w="3118" w:type="dxa"/>
          </w:tcPr>
          <w:p w14:paraId="618FFABD" w14:textId="77777777" w:rsidR="00A91888" w:rsidRPr="00495F9B" w:rsidRDefault="007E188F">
            <w:pPr>
              <w:rPr>
                <w:sz w:val="18"/>
                <w:szCs w:val="18"/>
              </w:rPr>
            </w:pPr>
            <w:r w:rsidRPr="00495F9B">
              <w:rPr>
                <w:sz w:val="18"/>
                <w:szCs w:val="18"/>
              </w:rPr>
              <w:t>Confirm that key third-party providers (e.g. cloud, API, or data suppliers) are reviewed regularly and maintain appropriate certifications.</w:t>
            </w:r>
          </w:p>
        </w:tc>
        <w:tc>
          <w:tcPr>
            <w:tcW w:w="9292" w:type="dxa"/>
          </w:tcPr>
          <w:p w14:paraId="6B9307CA" w14:textId="77777777" w:rsidR="00EA4C26" w:rsidRDefault="0063283B">
            <w:r>
              <w:rPr>
                <w:sz w:val="18"/>
              </w:rPr>
              <w:t>AWS + vetted subprocessors; strong no-sharing policy → Compliant</w:t>
            </w:r>
          </w:p>
        </w:tc>
      </w:tr>
    </w:tbl>
    <w:p w14:paraId="1DBE29F8" w14:textId="77777777" w:rsidR="00DB782E" w:rsidRPr="00DB782E" w:rsidRDefault="00DB782E" w:rsidP="00DB782E">
      <w:pPr>
        <w:spacing w:before="120" w:after="120"/>
        <w:rPr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lastRenderedPageBreak/>
        <w:t>Section Result:</w:t>
      </w:r>
      <w:r w:rsidRPr="00DB782E">
        <w:rPr>
          <w:color w:val="00968F" w:themeColor="accent2"/>
          <w:sz w:val="18"/>
        </w:rPr>
        <w:t xml:space="preserve"> </w:t>
      </w:r>
      <w:sdt>
        <w:sdtPr>
          <w:rPr>
            <w:color w:val="00968F" w:themeColor="accent2"/>
          </w:rPr>
          <w:id w:val="2364405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5418">
            <w:rPr>
              <w:rFonts w:ascii="MS Gothic" w:eastAsia="MS Gothic" w:hAnsi="MS Gothic" w:hint="eastAsia"/>
              <w:color w:val="00968F" w:themeColor="accent2"/>
            </w:rPr>
            <w:t>☒</w:t>
          </w:r>
        </w:sdtContent>
      </w:sdt>
      <w:r w:rsidRPr="00DB782E">
        <w:rPr>
          <w:color w:val="00968F" w:themeColor="accent2"/>
          <w:sz w:val="18"/>
        </w:rPr>
        <w:t xml:space="preserve"> </w:t>
      </w:r>
      <w:r>
        <w:rPr>
          <w:color w:val="00968F" w:themeColor="accent2"/>
          <w:sz w:val="18"/>
        </w:rPr>
        <w:t>Pass</w:t>
      </w:r>
      <w:r w:rsidRPr="00DB782E">
        <w:rPr>
          <w:color w:val="00968F" w:themeColor="accent2"/>
          <w:sz w:val="18"/>
        </w:rPr>
        <w:t xml:space="preserve">  </w:t>
      </w:r>
      <w:sdt>
        <w:sdtPr>
          <w:rPr>
            <w:color w:val="00968F" w:themeColor="accent2"/>
          </w:rPr>
          <w:id w:val="21602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968F" w:themeColor="accent2"/>
            </w:rPr>
            <w:t>☐</w:t>
          </w:r>
        </w:sdtContent>
      </w:sdt>
      <w:r w:rsidRPr="00DB782E">
        <w:rPr>
          <w:color w:val="00968F" w:themeColor="accent2"/>
          <w:sz w:val="18"/>
        </w:rPr>
        <w:t xml:space="preserve"> </w:t>
      </w:r>
      <w:r>
        <w:rPr>
          <w:color w:val="00968F" w:themeColor="accent2"/>
          <w:sz w:val="18"/>
        </w:rPr>
        <w:t>Fail</w:t>
      </w:r>
    </w:p>
    <w:p w14:paraId="3FFB2AB8" w14:textId="77777777" w:rsidR="000A69F5" w:rsidRDefault="000A69F5">
      <w:pPr>
        <w:rPr>
          <w:b/>
          <w:bCs/>
          <w:sz w:val="18"/>
          <w:szCs w:val="18"/>
        </w:rPr>
      </w:pPr>
    </w:p>
    <w:p w14:paraId="235CCCFD" w14:textId="17234AD9" w:rsidR="007E188F" w:rsidRDefault="007E188F">
      <w:pPr>
        <w:rPr>
          <w:b/>
          <w:bCs/>
          <w:sz w:val="18"/>
          <w:szCs w:val="18"/>
        </w:rPr>
      </w:pPr>
      <w:r w:rsidRPr="007E188F">
        <w:rPr>
          <w:b/>
          <w:bCs/>
          <w:sz w:val="18"/>
          <w:szCs w:val="18"/>
        </w:rPr>
        <w:t>Notes:</w:t>
      </w:r>
    </w:p>
    <w:p w14:paraId="3A30D1BD" w14:textId="77777777" w:rsidR="00242969" w:rsidRPr="003025DE" w:rsidRDefault="00242969" w:rsidP="003025DE">
      <w:r w:rsidRPr="000A69F5">
        <w:rPr>
          <w:b/>
          <w:bCs/>
          <w:sz w:val="18"/>
        </w:rPr>
        <w:t>Key Strength</w:t>
      </w:r>
      <w:r>
        <w:rPr>
          <w:sz w:val="18"/>
        </w:rPr>
        <w:t xml:space="preserve">: Strong SOC 2 Type II security, TLS 1.2 + AES-256 encryption, CASA/OWASP-based app security, and </w:t>
      </w:r>
      <w:proofErr w:type="gramStart"/>
      <w:r>
        <w:rPr>
          <w:sz w:val="18"/>
        </w:rPr>
        <w:t>minimal cloud</w:t>
      </w:r>
      <w:proofErr w:type="gramEnd"/>
      <w:r>
        <w:rPr>
          <w:sz w:val="18"/>
        </w:rPr>
        <w:t xml:space="preserve"> data retention.</w:t>
      </w:r>
    </w:p>
    <w:p w14:paraId="7DEB129A" w14:textId="77777777" w:rsidR="00242969" w:rsidRPr="009E5CE4" w:rsidRDefault="00242969" w:rsidP="009E5CE4">
      <w:pPr>
        <w:rPr>
          <w:b/>
          <w:bCs/>
          <w:sz w:val="18"/>
          <w:szCs w:val="18"/>
          <w:lang w:val="en-AU"/>
        </w:rPr>
      </w:pPr>
      <w:r w:rsidRPr="000A69F5">
        <w:rPr>
          <w:b/>
          <w:bCs/>
          <w:sz w:val="18"/>
        </w:rPr>
        <w:t>Key Concern</w:t>
      </w:r>
      <w:r>
        <w:rPr>
          <w:sz w:val="18"/>
        </w:rPr>
        <w:t>: No ISO certifications, US-only residency, and reliance on local-browser storage may pose limitations for enterprise data governance.</w:t>
      </w:r>
    </w:p>
    <w:p w14:paraId="3E35A112" w14:textId="77777777" w:rsidR="00242969" w:rsidRPr="009E5CE4" w:rsidRDefault="00242969" w:rsidP="009E5CE4">
      <w:pPr>
        <w:rPr>
          <w:b/>
          <w:bCs/>
          <w:sz w:val="18"/>
          <w:szCs w:val="18"/>
          <w:lang w:val="en-AU"/>
        </w:rPr>
      </w:pPr>
      <w:r w:rsidRPr="000A69F5">
        <w:rPr>
          <w:b/>
          <w:bCs/>
          <w:sz w:val="18"/>
        </w:rPr>
        <w:t>Recommendation</w:t>
      </w:r>
      <w:r>
        <w:rPr>
          <w:sz w:val="18"/>
        </w:rPr>
        <w:t>: Ideal for productivity automation teams needing strong security and minimal cloud exposure; not suited for organisations requiring certified sovereign storage or ISO frameworks.</w:t>
      </w:r>
    </w:p>
    <w:p w14:paraId="2A710496" w14:textId="77777777" w:rsidR="00242969" w:rsidRPr="000A69F5" w:rsidRDefault="00242969" w:rsidP="00DB782E">
      <w:pPr>
        <w:pStyle w:val="IntenseQuote"/>
        <w:jc w:val="center"/>
        <w:rPr>
          <w:sz w:val="28"/>
          <w:szCs w:val="28"/>
        </w:rPr>
      </w:pPr>
      <w:r w:rsidRPr="000A69F5">
        <w:rPr>
          <w:szCs w:val="28"/>
        </w:rPr>
        <w:t>Overall security posture is strong with SOC 2 Type II, CASA/OWASP security testing, hardened encryption, and minimal cloud retention, though limited by lack of ISO certifications and US-only residency.</w:t>
      </w:r>
    </w:p>
    <w:p w14:paraId="4CC9A830" w14:textId="77777777" w:rsidR="006B46D8" w:rsidRDefault="007E188F" w:rsidP="006B46D8">
      <w:pPr>
        <w:spacing w:after="0" w:line="240" w:lineRule="auto"/>
        <w:rPr>
          <w:b/>
          <w:bCs/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t>Completed By:</w:t>
      </w:r>
      <w:r w:rsidR="00BB5D1C" w:rsidRPr="00DB782E">
        <w:rPr>
          <w:b/>
          <w:bCs/>
          <w:color w:val="00968F" w:themeColor="accent2"/>
          <w:sz w:val="18"/>
        </w:rPr>
        <w:t xml:space="preserve"> </w:t>
      </w:r>
      <w:r w:rsidR="00BB5D1C" w:rsidRPr="00DB782E">
        <w:rPr>
          <w:color w:val="00968F" w:themeColor="accent2"/>
          <w:sz w:val="18"/>
        </w:rPr>
        <w:t>James Treleaven</w:t>
      </w:r>
      <w:r w:rsidRPr="00DB782E">
        <w:rPr>
          <w:b/>
          <w:bCs/>
          <w:color w:val="00968F" w:themeColor="accent2"/>
          <w:sz w:val="18"/>
        </w:rPr>
        <w:tab/>
      </w:r>
      <w:r w:rsidRPr="00DB782E">
        <w:rPr>
          <w:b/>
          <w:bCs/>
          <w:color w:val="00968F" w:themeColor="accent2"/>
          <w:sz w:val="18"/>
        </w:rPr>
        <w:tab/>
      </w:r>
      <w:r w:rsidRPr="00DB782E">
        <w:rPr>
          <w:b/>
          <w:bCs/>
          <w:color w:val="00968F" w:themeColor="accent2"/>
          <w:sz w:val="18"/>
        </w:rPr>
        <w:tab/>
      </w:r>
    </w:p>
    <w:p w14:paraId="6F460E07" w14:textId="77777777" w:rsidR="007E188F" w:rsidRPr="00DB782E" w:rsidRDefault="007E188F" w:rsidP="006B46D8">
      <w:pPr>
        <w:spacing w:after="0" w:line="240" w:lineRule="auto"/>
        <w:rPr>
          <w:b/>
          <w:bCs/>
          <w:color w:val="00968F" w:themeColor="accent2"/>
        </w:rPr>
      </w:pPr>
      <w:r w:rsidRPr="00DB782E">
        <w:rPr>
          <w:b/>
          <w:bCs/>
          <w:color w:val="00968F" w:themeColor="accent2"/>
          <w:sz w:val="18"/>
        </w:rPr>
        <w:t>Date:</w:t>
      </w:r>
      <w:r w:rsidR="00BB5D1C" w:rsidRPr="00DB782E">
        <w:rPr>
          <w:b/>
          <w:bCs/>
          <w:color w:val="00968F" w:themeColor="accent2"/>
          <w:sz w:val="18"/>
        </w:rPr>
        <w:t xml:space="preserve"> </w:t>
      </w:r>
      <w:r w:rsidR="005D5418">
        <w:rPr>
          <w:color w:val="00968F" w:themeColor="accent2"/>
          <w:sz w:val="18"/>
        </w:rPr>
        <w:t>10</w:t>
      </w:r>
      <w:r w:rsidR="00DB782E" w:rsidRPr="00DB782E">
        <w:rPr>
          <w:color w:val="00968F" w:themeColor="accent2"/>
          <w:sz w:val="18"/>
        </w:rPr>
        <w:t xml:space="preserve"> </w:t>
      </w:r>
      <w:r w:rsidR="005D5418">
        <w:rPr>
          <w:color w:val="00968F" w:themeColor="accent2"/>
          <w:sz w:val="18"/>
        </w:rPr>
        <w:t>November</w:t>
      </w:r>
      <w:r w:rsidR="00DB782E" w:rsidRPr="00DB782E">
        <w:rPr>
          <w:color w:val="00968F" w:themeColor="accent2"/>
          <w:sz w:val="18"/>
        </w:rPr>
        <w:t xml:space="preserve"> 2025</w:t>
      </w:r>
    </w:p>
    <w:sectPr w:rsidR="007E188F" w:rsidRPr="00DB782E" w:rsidSect="00495F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FBD9" w14:textId="77777777" w:rsidR="0063283B" w:rsidRDefault="0063283B" w:rsidP="00495F9B">
      <w:pPr>
        <w:spacing w:after="0" w:line="240" w:lineRule="auto"/>
      </w:pPr>
      <w:r>
        <w:separator/>
      </w:r>
    </w:p>
  </w:endnote>
  <w:endnote w:type="continuationSeparator" w:id="0">
    <w:p w14:paraId="6D2B38BA" w14:textId="77777777" w:rsidR="0063283B" w:rsidRDefault="0063283B" w:rsidP="0049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511F" w14:textId="77777777" w:rsidR="00E47FD3" w:rsidRDefault="00E47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C302" w14:textId="77777777" w:rsidR="00E47FD3" w:rsidRPr="00572826" w:rsidRDefault="00572826">
    <w:pPr>
      <w:pStyle w:val="Footer"/>
      <w:rPr>
        <w:i/>
        <w:iCs/>
        <w:sz w:val="16"/>
        <w:szCs w:val="16"/>
      </w:rPr>
    </w:pPr>
    <w:r w:rsidRPr="00572826">
      <w:rPr>
        <w:i/>
        <w:iCs/>
        <w:sz w:val="16"/>
        <w:szCs w:val="16"/>
      </w:rPr>
      <w:fldChar w:fldCharType="begin"/>
    </w:r>
    <w:r w:rsidRPr="00572826">
      <w:rPr>
        <w:rFonts w:cs="Times New Roman"/>
        <w:i/>
        <w:iCs/>
        <w:sz w:val="16"/>
        <w:szCs w:val="16"/>
        <w:lang w:val="en-AU"/>
      </w:rPr>
      <w:instrText xml:space="preserve"> FILENAME \* MERGEFORMAT </w:instrText>
    </w:r>
    <w:r w:rsidRPr="00572826">
      <w:rPr>
        <w:i/>
        <w:iCs/>
        <w:sz w:val="16"/>
        <w:szCs w:val="16"/>
      </w:rPr>
      <w:fldChar w:fldCharType="separate"/>
    </w:r>
    <w:r w:rsidRPr="00572826">
      <w:rPr>
        <w:rFonts w:cs="Times New Roman"/>
        <w:i/>
        <w:iCs/>
        <w:noProof/>
        <w:sz w:val="16"/>
        <w:szCs w:val="16"/>
        <w:lang w:val="en-AU"/>
      </w:rPr>
      <w:t>Cyber_Security_Scorecard_RelevanceAI_Pro</w:t>
    </w:r>
    <w:r w:rsidRPr="00572826">
      <w:rPr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DA46" w14:textId="77777777" w:rsidR="00E47FD3" w:rsidRDefault="00E4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F06D" w14:textId="77777777" w:rsidR="0063283B" w:rsidRDefault="0063283B" w:rsidP="00495F9B">
      <w:pPr>
        <w:spacing w:after="0" w:line="240" w:lineRule="auto"/>
      </w:pPr>
      <w:r>
        <w:separator/>
      </w:r>
    </w:p>
  </w:footnote>
  <w:footnote w:type="continuationSeparator" w:id="0">
    <w:p w14:paraId="1C5112E7" w14:textId="77777777" w:rsidR="0063283B" w:rsidRDefault="0063283B" w:rsidP="0049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BE80" w14:textId="77777777" w:rsidR="00E47FD3" w:rsidRDefault="00E47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0C2D" w14:textId="77777777" w:rsidR="00E47FD3" w:rsidRDefault="001358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991D91" wp14:editId="0E102E3A">
          <wp:simplePos x="0" y="0"/>
          <wp:positionH relativeFrom="column">
            <wp:posOffset>6381750</wp:posOffset>
          </wp:positionH>
          <wp:positionV relativeFrom="paragraph">
            <wp:posOffset>-323849</wp:posOffset>
          </wp:positionV>
          <wp:extent cx="2646919" cy="603460"/>
          <wp:effectExtent l="0" t="0" r="0" b="0"/>
          <wp:wrapNone/>
          <wp:docPr id="1758013389" name="Picture 3" descr="A blue text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13389" name="Picture 3" descr="A blue text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0916" cy="60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B38A" w14:textId="77777777" w:rsidR="00E47FD3" w:rsidRDefault="00E47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5E79B2"/>
    <w:multiLevelType w:val="hybridMultilevel"/>
    <w:tmpl w:val="F1EED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453BB"/>
    <w:multiLevelType w:val="hybridMultilevel"/>
    <w:tmpl w:val="BFBC47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E7D1D"/>
    <w:multiLevelType w:val="hybridMultilevel"/>
    <w:tmpl w:val="E9E6A6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F68F8"/>
    <w:multiLevelType w:val="hybridMultilevel"/>
    <w:tmpl w:val="8F4A6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8651C"/>
    <w:multiLevelType w:val="hybridMultilevel"/>
    <w:tmpl w:val="45EA9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77713">
    <w:abstractNumId w:val="8"/>
  </w:num>
  <w:num w:numId="2" w16cid:durableId="1651130564">
    <w:abstractNumId w:val="6"/>
  </w:num>
  <w:num w:numId="3" w16cid:durableId="1464621065">
    <w:abstractNumId w:val="5"/>
  </w:num>
  <w:num w:numId="4" w16cid:durableId="955987491">
    <w:abstractNumId w:val="4"/>
  </w:num>
  <w:num w:numId="5" w16cid:durableId="1430544715">
    <w:abstractNumId w:val="7"/>
  </w:num>
  <w:num w:numId="6" w16cid:durableId="1008797928">
    <w:abstractNumId w:val="3"/>
  </w:num>
  <w:num w:numId="7" w16cid:durableId="2144808896">
    <w:abstractNumId w:val="2"/>
  </w:num>
  <w:num w:numId="8" w16cid:durableId="1657371318">
    <w:abstractNumId w:val="1"/>
  </w:num>
  <w:num w:numId="9" w16cid:durableId="2002922820">
    <w:abstractNumId w:val="0"/>
  </w:num>
  <w:num w:numId="10" w16cid:durableId="376321879">
    <w:abstractNumId w:val="12"/>
  </w:num>
  <w:num w:numId="11" w16cid:durableId="241645660">
    <w:abstractNumId w:val="9"/>
  </w:num>
  <w:num w:numId="12" w16cid:durableId="583613595">
    <w:abstractNumId w:val="13"/>
  </w:num>
  <w:num w:numId="13" w16cid:durableId="1738697860">
    <w:abstractNumId w:val="11"/>
  </w:num>
  <w:num w:numId="14" w16cid:durableId="910041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468"/>
    <w:rsid w:val="00015233"/>
    <w:rsid w:val="00034346"/>
    <w:rsid w:val="00034616"/>
    <w:rsid w:val="000507FF"/>
    <w:rsid w:val="0006063C"/>
    <w:rsid w:val="000707C8"/>
    <w:rsid w:val="00076279"/>
    <w:rsid w:val="000A4789"/>
    <w:rsid w:val="000A69F5"/>
    <w:rsid w:val="000D19A8"/>
    <w:rsid w:val="000F3A9C"/>
    <w:rsid w:val="00123D84"/>
    <w:rsid w:val="00135832"/>
    <w:rsid w:val="0015074B"/>
    <w:rsid w:val="00153880"/>
    <w:rsid w:val="0016633E"/>
    <w:rsid w:val="001E242C"/>
    <w:rsid w:val="0021010B"/>
    <w:rsid w:val="00242969"/>
    <w:rsid w:val="002745ED"/>
    <w:rsid w:val="0029639D"/>
    <w:rsid w:val="002C704F"/>
    <w:rsid w:val="002F5C21"/>
    <w:rsid w:val="0030143A"/>
    <w:rsid w:val="003025DE"/>
    <w:rsid w:val="0031396B"/>
    <w:rsid w:val="00326F90"/>
    <w:rsid w:val="003340EB"/>
    <w:rsid w:val="003363B4"/>
    <w:rsid w:val="00344848"/>
    <w:rsid w:val="00355D24"/>
    <w:rsid w:val="00361451"/>
    <w:rsid w:val="003E07D1"/>
    <w:rsid w:val="00436012"/>
    <w:rsid w:val="00495F9B"/>
    <w:rsid w:val="004E44A7"/>
    <w:rsid w:val="00521A28"/>
    <w:rsid w:val="00572826"/>
    <w:rsid w:val="005740FE"/>
    <w:rsid w:val="00582040"/>
    <w:rsid w:val="005A030C"/>
    <w:rsid w:val="005A7CC0"/>
    <w:rsid w:val="005B497F"/>
    <w:rsid w:val="005D5418"/>
    <w:rsid w:val="00603B32"/>
    <w:rsid w:val="0063283B"/>
    <w:rsid w:val="006B46D8"/>
    <w:rsid w:val="006E47A6"/>
    <w:rsid w:val="006F0D95"/>
    <w:rsid w:val="00767124"/>
    <w:rsid w:val="007A2B52"/>
    <w:rsid w:val="007C0543"/>
    <w:rsid w:val="007C7236"/>
    <w:rsid w:val="007E188F"/>
    <w:rsid w:val="008022DE"/>
    <w:rsid w:val="00854417"/>
    <w:rsid w:val="00885D87"/>
    <w:rsid w:val="00896576"/>
    <w:rsid w:val="0089713C"/>
    <w:rsid w:val="00911E61"/>
    <w:rsid w:val="00937F44"/>
    <w:rsid w:val="009C2D19"/>
    <w:rsid w:val="009E5CE4"/>
    <w:rsid w:val="00A055A2"/>
    <w:rsid w:val="00A4654C"/>
    <w:rsid w:val="00A61A92"/>
    <w:rsid w:val="00A91888"/>
    <w:rsid w:val="00A93BFB"/>
    <w:rsid w:val="00AA1D8D"/>
    <w:rsid w:val="00AB4572"/>
    <w:rsid w:val="00AC2F3D"/>
    <w:rsid w:val="00AF084E"/>
    <w:rsid w:val="00AF7CDA"/>
    <w:rsid w:val="00B255FC"/>
    <w:rsid w:val="00B47730"/>
    <w:rsid w:val="00B600CA"/>
    <w:rsid w:val="00B87363"/>
    <w:rsid w:val="00BA2DAE"/>
    <w:rsid w:val="00BB5D1C"/>
    <w:rsid w:val="00BD4C7A"/>
    <w:rsid w:val="00BF580B"/>
    <w:rsid w:val="00C273DA"/>
    <w:rsid w:val="00C56BFE"/>
    <w:rsid w:val="00C956B3"/>
    <w:rsid w:val="00CA32CE"/>
    <w:rsid w:val="00CB0664"/>
    <w:rsid w:val="00CC0E5D"/>
    <w:rsid w:val="00CD64FD"/>
    <w:rsid w:val="00CF0B97"/>
    <w:rsid w:val="00D102A1"/>
    <w:rsid w:val="00D14E88"/>
    <w:rsid w:val="00D24A53"/>
    <w:rsid w:val="00DB782E"/>
    <w:rsid w:val="00DC44A0"/>
    <w:rsid w:val="00DF6D30"/>
    <w:rsid w:val="00E1255E"/>
    <w:rsid w:val="00E4516C"/>
    <w:rsid w:val="00E47FD3"/>
    <w:rsid w:val="00E66780"/>
    <w:rsid w:val="00E77199"/>
    <w:rsid w:val="00EA4C26"/>
    <w:rsid w:val="00EA5F63"/>
    <w:rsid w:val="00EB41E8"/>
    <w:rsid w:val="00EF5369"/>
    <w:rsid w:val="00F21DC6"/>
    <w:rsid w:val="00F655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90BF3B"/>
  <w14:defaultImageDpi w14:val="300"/>
  <w15:docId w15:val="{E41C1519-200A-4964-81B1-391688A5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12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119B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119B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119B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C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C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119B7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128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119B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119B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119B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13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13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119B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119B7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119B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0C5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0C5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119B7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119B7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119B7" w:themeColor="accent1"/>
      </w:pBdr>
      <w:spacing w:before="200" w:after="280"/>
      <w:ind w:left="936" w:right="936"/>
    </w:pPr>
    <w:rPr>
      <w:b/>
      <w:bCs/>
      <w:i/>
      <w:iCs/>
      <w:color w:val="0119B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119B7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119B7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00968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00968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1288" w:themeColor="accent1" w:themeShade="BF"/>
    </w:rPr>
    <w:tblPr>
      <w:tblStyleRowBandSize w:val="1"/>
      <w:tblStyleColBandSize w:val="1"/>
      <w:tblBorders>
        <w:top w:val="single" w:sz="8" w:space="0" w:color="0119B7" w:themeColor="accent1"/>
        <w:bottom w:val="single" w:sz="8" w:space="0" w:color="0119B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19B7" w:themeColor="accent1"/>
          <w:left w:val="nil"/>
          <w:bottom w:val="single" w:sz="8" w:space="0" w:color="0119B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19B7" w:themeColor="accent1"/>
          <w:left w:val="nil"/>
          <w:bottom w:val="single" w:sz="8" w:space="0" w:color="0119B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00706B" w:themeColor="accent2" w:themeShade="BF"/>
    </w:rPr>
    <w:tblPr>
      <w:tblStyleRowBandSize w:val="1"/>
      <w:tblStyleColBandSize w:val="1"/>
      <w:tblBorders>
        <w:top w:val="single" w:sz="8" w:space="0" w:color="00968F" w:themeColor="accent2"/>
        <w:bottom w:val="single" w:sz="8" w:space="0" w:color="00968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8F" w:themeColor="accent2"/>
          <w:left w:val="nil"/>
          <w:bottom w:val="single" w:sz="8" w:space="0" w:color="00968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8F" w:themeColor="accent2"/>
          <w:left w:val="nil"/>
          <w:bottom w:val="single" w:sz="8" w:space="0" w:color="00968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D1120" w:themeColor="accent3" w:themeShade="BF"/>
    </w:rPr>
    <w:tblPr>
      <w:tblStyleRowBandSize w:val="1"/>
      <w:tblStyleColBandSize w:val="1"/>
      <w:tblBorders>
        <w:top w:val="single" w:sz="8" w:space="0" w:color="12172B" w:themeColor="accent3"/>
        <w:bottom w:val="single" w:sz="8" w:space="0" w:color="1217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2B" w:themeColor="accent3"/>
          <w:left w:val="nil"/>
          <w:bottom w:val="single" w:sz="8" w:space="0" w:color="1217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72B" w:themeColor="accent3"/>
          <w:left w:val="nil"/>
          <w:bottom w:val="single" w:sz="8" w:space="0" w:color="1217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A5A5A5" w:themeColor="accent4" w:themeShade="BF"/>
    </w:rPr>
    <w:tblPr>
      <w:tblStyleRowBandSize w:val="1"/>
      <w:tblStyleColBandSize w:val="1"/>
      <w:tblBorders>
        <w:top w:val="single" w:sz="8" w:space="0" w:color="DDDDDD" w:themeColor="accent4"/>
        <w:bottom w:val="single" w:sz="8" w:space="0" w:color="DDDD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4"/>
          <w:left w:val="nil"/>
          <w:bottom w:val="single" w:sz="8" w:space="0" w:color="DDDD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4"/>
          <w:left w:val="nil"/>
          <w:bottom w:val="single" w:sz="8" w:space="0" w:color="DDDD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B71A23" w:themeColor="accent5" w:themeShade="BF"/>
    </w:rPr>
    <w:tblPr>
      <w:tblStyleRowBandSize w:val="1"/>
      <w:tblStyleColBandSize w:val="1"/>
      <w:tblBorders>
        <w:top w:val="single" w:sz="8" w:space="0" w:color="E23741" w:themeColor="accent5"/>
        <w:bottom w:val="single" w:sz="8" w:space="0" w:color="E237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3741" w:themeColor="accent5"/>
          <w:left w:val="nil"/>
          <w:bottom w:val="single" w:sz="8" w:space="0" w:color="E237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3741" w:themeColor="accent5"/>
          <w:left w:val="nil"/>
          <w:bottom w:val="single" w:sz="8" w:space="0" w:color="E237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48932F" w:themeColor="accent6" w:themeShade="BF"/>
    </w:rPr>
    <w:tblPr>
      <w:tblStyleRowBandSize w:val="1"/>
      <w:tblStyleColBandSize w:val="1"/>
      <w:tblBorders>
        <w:top w:val="single" w:sz="8" w:space="0" w:color="63C242" w:themeColor="accent6"/>
        <w:bottom w:val="single" w:sz="8" w:space="0" w:color="63C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242" w:themeColor="accent6"/>
          <w:left w:val="nil"/>
          <w:bottom w:val="single" w:sz="8" w:space="0" w:color="63C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C242" w:themeColor="accent6"/>
          <w:left w:val="nil"/>
          <w:bottom w:val="single" w:sz="8" w:space="0" w:color="63C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  <w:insideH w:val="single" w:sz="8" w:space="0" w:color="0119B7" w:themeColor="accent1"/>
        <w:insideV w:val="single" w:sz="8" w:space="0" w:color="0119B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18" w:space="0" w:color="0119B7" w:themeColor="accent1"/>
          <w:right w:val="single" w:sz="8" w:space="0" w:color="0119B7" w:themeColor="accent1"/>
          <w:insideH w:val="nil"/>
          <w:insideV w:val="single" w:sz="8" w:space="0" w:color="0119B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H w:val="nil"/>
          <w:insideV w:val="single" w:sz="8" w:space="0" w:color="0119B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</w:tcPr>
    </w:tblStylePr>
    <w:tblStylePr w:type="band1Vert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</w:tcBorders>
        <w:shd w:val="clear" w:color="auto" w:fill="AEB9FE" w:themeFill="accent1" w:themeFillTint="3F"/>
      </w:tcPr>
    </w:tblStylePr>
    <w:tblStylePr w:type="band1Horz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V w:val="single" w:sz="8" w:space="0" w:color="0119B7" w:themeColor="accent1"/>
        </w:tcBorders>
        <w:shd w:val="clear" w:color="auto" w:fill="AEB9FE" w:themeFill="accent1" w:themeFillTint="3F"/>
      </w:tcPr>
    </w:tblStylePr>
    <w:tblStylePr w:type="band2Horz">
      <w:tblPr/>
      <w:tcPr>
        <w:tcBorders>
          <w:top w:val="single" w:sz="8" w:space="0" w:color="0119B7" w:themeColor="accent1"/>
          <w:left w:val="single" w:sz="8" w:space="0" w:color="0119B7" w:themeColor="accent1"/>
          <w:bottom w:val="single" w:sz="8" w:space="0" w:color="0119B7" w:themeColor="accent1"/>
          <w:right w:val="single" w:sz="8" w:space="0" w:color="0119B7" w:themeColor="accent1"/>
          <w:insideV w:val="single" w:sz="8" w:space="0" w:color="0119B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  <w:insideH w:val="single" w:sz="8" w:space="0" w:color="00968F" w:themeColor="accent2"/>
        <w:insideV w:val="single" w:sz="8" w:space="0" w:color="00968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18" w:space="0" w:color="00968F" w:themeColor="accent2"/>
          <w:right w:val="single" w:sz="8" w:space="0" w:color="00968F" w:themeColor="accent2"/>
          <w:insideH w:val="nil"/>
          <w:insideV w:val="single" w:sz="8" w:space="0" w:color="00968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H w:val="nil"/>
          <w:insideV w:val="single" w:sz="8" w:space="0" w:color="00968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</w:tcPr>
    </w:tblStylePr>
    <w:tblStylePr w:type="band1Vert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</w:tcBorders>
        <w:shd w:val="clear" w:color="auto" w:fill="A6FFFA" w:themeFill="accent2" w:themeFillTint="3F"/>
      </w:tcPr>
    </w:tblStylePr>
    <w:tblStylePr w:type="band1Horz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V w:val="single" w:sz="8" w:space="0" w:color="00968F" w:themeColor="accent2"/>
        </w:tcBorders>
        <w:shd w:val="clear" w:color="auto" w:fill="A6FFFA" w:themeFill="accent2" w:themeFillTint="3F"/>
      </w:tcPr>
    </w:tblStylePr>
    <w:tblStylePr w:type="band2Horz">
      <w:tblPr/>
      <w:tcPr>
        <w:tcBorders>
          <w:top w:val="single" w:sz="8" w:space="0" w:color="00968F" w:themeColor="accent2"/>
          <w:left w:val="single" w:sz="8" w:space="0" w:color="00968F" w:themeColor="accent2"/>
          <w:bottom w:val="single" w:sz="8" w:space="0" w:color="00968F" w:themeColor="accent2"/>
          <w:right w:val="single" w:sz="8" w:space="0" w:color="00968F" w:themeColor="accent2"/>
          <w:insideV w:val="single" w:sz="8" w:space="0" w:color="00968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  <w:insideH w:val="single" w:sz="8" w:space="0" w:color="12172B" w:themeColor="accent3"/>
        <w:insideV w:val="single" w:sz="8" w:space="0" w:color="1217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18" w:space="0" w:color="12172B" w:themeColor="accent3"/>
          <w:right w:val="single" w:sz="8" w:space="0" w:color="12172B" w:themeColor="accent3"/>
          <w:insideH w:val="nil"/>
          <w:insideV w:val="single" w:sz="8" w:space="0" w:color="1217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H w:val="nil"/>
          <w:insideV w:val="single" w:sz="8" w:space="0" w:color="1217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</w:tcPr>
    </w:tblStylePr>
    <w:tblStylePr w:type="band1Vert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</w:tcBorders>
        <w:shd w:val="clear" w:color="auto" w:fill="B0B9DE" w:themeFill="accent3" w:themeFillTint="3F"/>
      </w:tcPr>
    </w:tblStylePr>
    <w:tblStylePr w:type="band1Horz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V w:val="single" w:sz="8" w:space="0" w:color="12172B" w:themeColor="accent3"/>
        </w:tcBorders>
        <w:shd w:val="clear" w:color="auto" w:fill="B0B9DE" w:themeFill="accent3" w:themeFillTint="3F"/>
      </w:tcPr>
    </w:tblStylePr>
    <w:tblStylePr w:type="band2Horz">
      <w:tblPr/>
      <w:tcPr>
        <w:tcBorders>
          <w:top w:val="single" w:sz="8" w:space="0" w:color="12172B" w:themeColor="accent3"/>
          <w:left w:val="single" w:sz="8" w:space="0" w:color="12172B" w:themeColor="accent3"/>
          <w:bottom w:val="single" w:sz="8" w:space="0" w:color="12172B" w:themeColor="accent3"/>
          <w:right w:val="single" w:sz="8" w:space="0" w:color="12172B" w:themeColor="accent3"/>
          <w:insideV w:val="single" w:sz="8" w:space="0" w:color="12172B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  <w:insideH w:val="single" w:sz="8" w:space="0" w:color="DDDDDD" w:themeColor="accent4"/>
        <w:insideV w:val="single" w:sz="8" w:space="0" w:color="DDDD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18" w:space="0" w:color="DDDDDD" w:themeColor="accent4"/>
          <w:right w:val="single" w:sz="8" w:space="0" w:color="DDDDDD" w:themeColor="accent4"/>
          <w:insideH w:val="nil"/>
          <w:insideV w:val="single" w:sz="8" w:space="0" w:color="DDDD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H w:val="nil"/>
          <w:insideV w:val="single" w:sz="8" w:space="0" w:color="DDDD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</w:tcPr>
    </w:tblStylePr>
    <w:tblStylePr w:type="band1Vert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V w:val="single" w:sz="8" w:space="0" w:color="DDDDDD" w:themeColor="accent4"/>
        </w:tcBorders>
        <w:shd w:val="clear" w:color="auto" w:fill="F6F6F6" w:themeFill="accent4" w:themeFillTint="3F"/>
      </w:tcPr>
    </w:tblStylePr>
    <w:tblStylePr w:type="band2Horz">
      <w:tblPr/>
      <w:tcPr>
        <w:tcBorders>
          <w:top w:val="single" w:sz="8" w:space="0" w:color="DDDDDD" w:themeColor="accent4"/>
          <w:left w:val="single" w:sz="8" w:space="0" w:color="DDDDDD" w:themeColor="accent4"/>
          <w:bottom w:val="single" w:sz="8" w:space="0" w:color="DDDDDD" w:themeColor="accent4"/>
          <w:right w:val="single" w:sz="8" w:space="0" w:color="DDDDDD" w:themeColor="accent4"/>
          <w:insideV w:val="single" w:sz="8" w:space="0" w:color="DDDDDD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  <w:insideH w:val="single" w:sz="8" w:space="0" w:color="E23741" w:themeColor="accent5"/>
        <w:insideV w:val="single" w:sz="8" w:space="0" w:color="E237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18" w:space="0" w:color="E23741" w:themeColor="accent5"/>
          <w:right w:val="single" w:sz="8" w:space="0" w:color="E23741" w:themeColor="accent5"/>
          <w:insideH w:val="nil"/>
          <w:insideV w:val="single" w:sz="8" w:space="0" w:color="E237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H w:val="nil"/>
          <w:insideV w:val="single" w:sz="8" w:space="0" w:color="E237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</w:tcPr>
    </w:tblStylePr>
    <w:tblStylePr w:type="band1Vert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</w:tcBorders>
        <w:shd w:val="clear" w:color="auto" w:fill="F7CDCF" w:themeFill="accent5" w:themeFillTint="3F"/>
      </w:tcPr>
    </w:tblStylePr>
    <w:tblStylePr w:type="band1Horz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V w:val="single" w:sz="8" w:space="0" w:color="E23741" w:themeColor="accent5"/>
        </w:tcBorders>
        <w:shd w:val="clear" w:color="auto" w:fill="F7CDCF" w:themeFill="accent5" w:themeFillTint="3F"/>
      </w:tcPr>
    </w:tblStylePr>
    <w:tblStylePr w:type="band2Horz">
      <w:tblPr/>
      <w:tcPr>
        <w:tcBorders>
          <w:top w:val="single" w:sz="8" w:space="0" w:color="E23741" w:themeColor="accent5"/>
          <w:left w:val="single" w:sz="8" w:space="0" w:color="E23741" w:themeColor="accent5"/>
          <w:bottom w:val="single" w:sz="8" w:space="0" w:color="E23741" w:themeColor="accent5"/>
          <w:right w:val="single" w:sz="8" w:space="0" w:color="E23741" w:themeColor="accent5"/>
          <w:insideV w:val="single" w:sz="8" w:space="0" w:color="E23741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  <w:insideH w:val="single" w:sz="8" w:space="0" w:color="63C242" w:themeColor="accent6"/>
        <w:insideV w:val="single" w:sz="8" w:space="0" w:color="63C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18" w:space="0" w:color="63C242" w:themeColor="accent6"/>
          <w:right w:val="single" w:sz="8" w:space="0" w:color="63C242" w:themeColor="accent6"/>
          <w:insideH w:val="nil"/>
          <w:insideV w:val="single" w:sz="8" w:space="0" w:color="63C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H w:val="nil"/>
          <w:insideV w:val="single" w:sz="8" w:space="0" w:color="63C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</w:tcPr>
    </w:tblStylePr>
    <w:tblStylePr w:type="band1Vert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</w:tcBorders>
        <w:shd w:val="clear" w:color="auto" w:fill="D8F0D0" w:themeFill="accent6" w:themeFillTint="3F"/>
      </w:tcPr>
    </w:tblStylePr>
    <w:tblStylePr w:type="band1Horz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V w:val="single" w:sz="8" w:space="0" w:color="63C242" w:themeColor="accent6"/>
        </w:tcBorders>
        <w:shd w:val="clear" w:color="auto" w:fill="D8F0D0" w:themeFill="accent6" w:themeFillTint="3F"/>
      </w:tcPr>
    </w:tblStylePr>
    <w:tblStylePr w:type="band2Horz">
      <w:tblPr/>
      <w:tcPr>
        <w:tcBorders>
          <w:top w:val="single" w:sz="8" w:space="0" w:color="63C242" w:themeColor="accent6"/>
          <w:left w:val="single" w:sz="8" w:space="0" w:color="63C242" w:themeColor="accent6"/>
          <w:bottom w:val="single" w:sz="8" w:space="0" w:color="63C242" w:themeColor="accent6"/>
          <w:right w:val="single" w:sz="8" w:space="0" w:color="63C242" w:themeColor="accent6"/>
          <w:insideV w:val="single" w:sz="8" w:space="0" w:color="63C242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AEB9F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2BFD" w:themeColor="accent1" w:themeTint="BF"/>
          <w:left w:val="single" w:sz="8" w:space="0" w:color="0C2BFD" w:themeColor="accent1" w:themeTint="BF"/>
          <w:bottom w:val="single" w:sz="8" w:space="0" w:color="0C2BFD" w:themeColor="accent1" w:themeTint="BF"/>
          <w:right w:val="single" w:sz="8" w:space="0" w:color="0C2BFD" w:themeColor="accent1" w:themeTint="BF"/>
          <w:insideH w:val="nil"/>
          <w:insideV w:val="nil"/>
        </w:tcBorders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BFD" w:themeColor="accent1" w:themeTint="BF"/>
          <w:left w:val="single" w:sz="8" w:space="0" w:color="0C2BFD" w:themeColor="accent1" w:themeTint="BF"/>
          <w:bottom w:val="single" w:sz="8" w:space="0" w:color="0C2BFD" w:themeColor="accent1" w:themeTint="BF"/>
          <w:right w:val="single" w:sz="8" w:space="0" w:color="0C2B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A6FFFA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0E5" w:themeColor="accent2" w:themeTint="BF"/>
          <w:left w:val="single" w:sz="8" w:space="0" w:color="00F0E5" w:themeColor="accent2" w:themeTint="BF"/>
          <w:bottom w:val="single" w:sz="8" w:space="0" w:color="00F0E5" w:themeColor="accent2" w:themeTint="BF"/>
          <w:right w:val="single" w:sz="8" w:space="0" w:color="00F0E5" w:themeColor="accent2" w:themeTint="BF"/>
          <w:insideH w:val="nil"/>
          <w:insideV w:val="nil"/>
        </w:tcBorders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0E5" w:themeColor="accent2" w:themeTint="BF"/>
          <w:left w:val="single" w:sz="8" w:space="0" w:color="00F0E5" w:themeColor="accent2" w:themeTint="BF"/>
          <w:bottom w:val="single" w:sz="8" w:space="0" w:color="00F0E5" w:themeColor="accent2" w:themeTint="BF"/>
          <w:right w:val="single" w:sz="8" w:space="0" w:color="00F0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B0B9DE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417A" w:themeColor="accent3" w:themeTint="BF"/>
          <w:left w:val="single" w:sz="8" w:space="0" w:color="33417A" w:themeColor="accent3" w:themeTint="BF"/>
          <w:bottom w:val="single" w:sz="8" w:space="0" w:color="33417A" w:themeColor="accent3" w:themeTint="BF"/>
          <w:right w:val="single" w:sz="8" w:space="0" w:color="33417A" w:themeColor="accent3" w:themeTint="BF"/>
          <w:insideH w:val="nil"/>
          <w:insideV w:val="nil"/>
        </w:tcBorders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417A" w:themeColor="accent3" w:themeTint="BF"/>
          <w:left w:val="single" w:sz="8" w:space="0" w:color="33417A" w:themeColor="accent3" w:themeTint="BF"/>
          <w:bottom w:val="single" w:sz="8" w:space="0" w:color="33417A" w:themeColor="accent3" w:themeTint="BF"/>
          <w:right w:val="single" w:sz="8" w:space="0" w:color="3341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9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4" w:themeTint="BF"/>
          <w:left w:val="single" w:sz="8" w:space="0" w:color="E5E5E5" w:themeColor="accent4" w:themeTint="BF"/>
          <w:bottom w:val="single" w:sz="8" w:space="0" w:color="E5E5E5" w:themeColor="accent4" w:themeTint="BF"/>
          <w:right w:val="single" w:sz="8" w:space="0" w:color="E5E5E5" w:themeColor="accent4" w:themeTint="BF"/>
          <w:insideH w:val="nil"/>
          <w:insideV w:val="nil"/>
        </w:tcBorders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4" w:themeTint="BF"/>
          <w:left w:val="single" w:sz="8" w:space="0" w:color="E5E5E5" w:themeColor="accent4" w:themeTint="BF"/>
          <w:bottom w:val="single" w:sz="8" w:space="0" w:color="E5E5E5" w:themeColor="accent4" w:themeTint="BF"/>
          <w:right w:val="single" w:sz="8" w:space="0" w:color="E5E5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7CDCF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6970" w:themeColor="accent5" w:themeTint="BF"/>
          <w:left w:val="single" w:sz="8" w:space="0" w:color="E96970" w:themeColor="accent5" w:themeTint="BF"/>
          <w:bottom w:val="single" w:sz="8" w:space="0" w:color="E96970" w:themeColor="accent5" w:themeTint="BF"/>
          <w:right w:val="single" w:sz="8" w:space="0" w:color="E96970" w:themeColor="accent5" w:themeTint="BF"/>
          <w:insideH w:val="nil"/>
          <w:insideV w:val="nil"/>
        </w:tcBorders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6970" w:themeColor="accent5" w:themeTint="BF"/>
          <w:left w:val="single" w:sz="8" w:space="0" w:color="E96970" w:themeColor="accent5" w:themeTint="BF"/>
          <w:bottom w:val="single" w:sz="8" w:space="0" w:color="E96970" w:themeColor="accent5" w:themeTint="BF"/>
          <w:right w:val="single" w:sz="8" w:space="0" w:color="E969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8F0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171" w:themeColor="accent6" w:themeTint="BF"/>
          <w:left w:val="single" w:sz="8" w:space="0" w:color="89D171" w:themeColor="accent6" w:themeTint="BF"/>
          <w:bottom w:val="single" w:sz="8" w:space="0" w:color="89D171" w:themeColor="accent6" w:themeTint="BF"/>
          <w:right w:val="single" w:sz="8" w:space="0" w:color="89D171" w:themeColor="accent6" w:themeTint="BF"/>
          <w:insideH w:val="nil"/>
          <w:insideV w:val="nil"/>
        </w:tcBorders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171" w:themeColor="accent6" w:themeTint="BF"/>
          <w:left w:val="single" w:sz="8" w:space="0" w:color="89D171" w:themeColor="accent6" w:themeTint="BF"/>
          <w:bottom w:val="single" w:sz="8" w:space="0" w:color="89D171" w:themeColor="accent6" w:themeTint="BF"/>
          <w:right w:val="single" w:sz="8" w:space="0" w:color="89D1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0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19B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19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19B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8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8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8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17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17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37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37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37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C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C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AEB9F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19B7" w:themeColor="accent1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119B7" w:themeColor="accent1"/>
          <w:bottom w:val="single" w:sz="8" w:space="0" w:color="0119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19B7" w:themeColor="accent1"/>
          <w:bottom w:val="single" w:sz="8" w:space="0" w:color="0119B7" w:themeColor="accent1"/>
        </w:tcBorders>
      </w:tcPr>
    </w:tblStylePr>
    <w:tblStylePr w:type="band1Vert">
      <w:tblPr/>
      <w:tcPr>
        <w:shd w:val="clear" w:color="auto" w:fill="AEB9F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A6FFFA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8F" w:themeColor="accent2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00968F" w:themeColor="accent2"/>
          <w:bottom w:val="single" w:sz="8" w:space="0" w:color="0096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8F" w:themeColor="accent2"/>
          <w:bottom w:val="single" w:sz="8" w:space="0" w:color="00968F" w:themeColor="accent2"/>
        </w:tcBorders>
      </w:tcPr>
    </w:tblStylePr>
    <w:tblStylePr w:type="band1Vert">
      <w:tblPr/>
      <w:tcPr>
        <w:shd w:val="clear" w:color="auto" w:fill="A6FFFA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0B9DE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172B" w:themeColor="accent3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12172B" w:themeColor="accent3"/>
          <w:bottom w:val="single" w:sz="8" w:space="0" w:color="1217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172B" w:themeColor="accent3"/>
          <w:bottom w:val="single" w:sz="8" w:space="0" w:color="12172B" w:themeColor="accent3"/>
        </w:tcBorders>
      </w:tcPr>
    </w:tblStylePr>
    <w:tblStylePr w:type="band1Vert">
      <w:tblPr/>
      <w:tcPr>
        <w:shd w:val="clear" w:color="auto" w:fill="B0B9DE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4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DDDDDD" w:themeColor="accent4"/>
          <w:bottom w:val="single" w:sz="8" w:space="0" w:color="DDDD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4"/>
          <w:bottom w:val="single" w:sz="8" w:space="0" w:color="DDDDDD" w:themeColor="accent4"/>
        </w:tcBorders>
      </w:tcPr>
    </w:tblStylePr>
    <w:tblStylePr w:type="band1Vert">
      <w:tblPr/>
      <w:tcPr>
        <w:shd w:val="clear" w:color="auto" w:fill="F6F6F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CDCF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3741" w:themeColor="accent5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E23741" w:themeColor="accent5"/>
          <w:bottom w:val="single" w:sz="8" w:space="0" w:color="E237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3741" w:themeColor="accent5"/>
          <w:bottom w:val="single" w:sz="8" w:space="0" w:color="E23741" w:themeColor="accent5"/>
        </w:tcBorders>
      </w:tcPr>
    </w:tblStylePr>
    <w:tblStylePr w:type="band1Vert">
      <w:tblPr/>
      <w:tcPr>
        <w:shd w:val="clear" w:color="auto" w:fill="F7CDC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0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C242" w:themeColor="accent6"/>
        </w:tcBorders>
      </w:tcPr>
    </w:tblStylePr>
    <w:tblStylePr w:type="lastRow">
      <w:rPr>
        <w:b/>
        <w:bCs/>
        <w:color w:val="001A55" w:themeColor="text2"/>
      </w:rPr>
      <w:tblPr/>
      <w:tcPr>
        <w:tcBorders>
          <w:top w:val="single" w:sz="8" w:space="0" w:color="63C242" w:themeColor="accent6"/>
          <w:bottom w:val="single" w:sz="8" w:space="0" w:color="63C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C242" w:themeColor="accent6"/>
          <w:bottom w:val="single" w:sz="8" w:space="0" w:color="63C242" w:themeColor="accent6"/>
        </w:tcBorders>
      </w:tcPr>
    </w:tblStylePr>
    <w:tblStylePr w:type="band1Vert">
      <w:tblPr/>
      <w:tcPr>
        <w:shd w:val="clear" w:color="auto" w:fill="D8F0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19B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19B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19B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19B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68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8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8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17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17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17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17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B9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37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374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37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37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D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C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C24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C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C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0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C2BFD" w:themeColor="accent1" w:themeTint="BF"/>
        <w:left w:val="single" w:sz="8" w:space="0" w:color="0C2BFD" w:themeColor="accent1" w:themeTint="BF"/>
        <w:bottom w:val="single" w:sz="8" w:space="0" w:color="0C2BFD" w:themeColor="accent1" w:themeTint="BF"/>
        <w:right w:val="single" w:sz="8" w:space="0" w:color="0C2BFD" w:themeColor="accent1" w:themeTint="BF"/>
        <w:insideH w:val="single" w:sz="8" w:space="0" w:color="0C2BFD" w:themeColor="accent1" w:themeTint="BF"/>
        <w:insideV w:val="single" w:sz="8" w:space="0" w:color="0C2BFD" w:themeColor="accent1" w:themeTint="BF"/>
      </w:tblBorders>
    </w:tblPr>
    <w:tcPr>
      <w:shd w:val="clear" w:color="auto" w:fill="AE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C2B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72FE" w:themeFill="accent1" w:themeFillTint="7F"/>
      </w:tcPr>
    </w:tblStylePr>
    <w:tblStylePr w:type="band1Horz">
      <w:tblPr/>
      <w:tcPr>
        <w:shd w:val="clear" w:color="auto" w:fill="5D72F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F0E5" w:themeColor="accent2" w:themeTint="BF"/>
        <w:left w:val="single" w:sz="8" w:space="0" w:color="00F0E5" w:themeColor="accent2" w:themeTint="BF"/>
        <w:bottom w:val="single" w:sz="8" w:space="0" w:color="00F0E5" w:themeColor="accent2" w:themeTint="BF"/>
        <w:right w:val="single" w:sz="8" w:space="0" w:color="00F0E5" w:themeColor="accent2" w:themeTint="BF"/>
        <w:insideH w:val="single" w:sz="8" w:space="0" w:color="00F0E5" w:themeColor="accent2" w:themeTint="BF"/>
        <w:insideV w:val="single" w:sz="8" w:space="0" w:color="00F0E5" w:themeColor="accent2" w:themeTint="BF"/>
      </w:tblBorders>
    </w:tblPr>
    <w:tcPr>
      <w:shd w:val="clear" w:color="auto" w:fill="A6FF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0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FFF6" w:themeFill="accent2" w:themeFillTint="7F"/>
      </w:tcPr>
    </w:tblStylePr>
    <w:tblStylePr w:type="band1Horz">
      <w:tblPr/>
      <w:tcPr>
        <w:shd w:val="clear" w:color="auto" w:fill="4BFFF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3417A" w:themeColor="accent3" w:themeTint="BF"/>
        <w:left w:val="single" w:sz="8" w:space="0" w:color="33417A" w:themeColor="accent3" w:themeTint="BF"/>
        <w:bottom w:val="single" w:sz="8" w:space="0" w:color="33417A" w:themeColor="accent3" w:themeTint="BF"/>
        <w:right w:val="single" w:sz="8" w:space="0" w:color="33417A" w:themeColor="accent3" w:themeTint="BF"/>
        <w:insideH w:val="single" w:sz="8" w:space="0" w:color="33417A" w:themeColor="accent3" w:themeTint="BF"/>
        <w:insideV w:val="single" w:sz="8" w:space="0" w:color="33417A" w:themeColor="accent3" w:themeTint="BF"/>
      </w:tblBorders>
    </w:tblPr>
    <w:tcPr>
      <w:shd w:val="clear" w:color="auto" w:fill="B0B9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41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173BD" w:themeFill="accent3" w:themeFillTint="7F"/>
      </w:tcPr>
    </w:tblStylePr>
    <w:tblStylePr w:type="band1Horz">
      <w:tblPr/>
      <w:tcPr>
        <w:shd w:val="clear" w:color="auto" w:fill="6173B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4" w:themeTint="BF"/>
        <w:left w:val="single" w:sz="8" w:space="0" w:color="E5E5E5" w:themeColor="accent4" w:themeTint="BF"/>
        <w:bottom w:val="single" w:sz="8" w:space="0" w:color="E5E5E5" w:themeColor="accent4" w:themeTint="BF"/>
        <w:right w:val="single" w:sz="8" w:space="0" w:color="E5E5E5" w:themeColor="accent4" w:themeTint="BF"/>
        <w:insideH w:val="single" w:sz="8" w:space="0" w:color="E5E5E5" w:themeColor="accent4" w:themeTint="BF"/>
        <w:insideV w:val="single" w:sz="8" w:space="0" w:color="E5E5E5" w:themeColor="accent4" w:themeTint="BF"/>
      </w:tblBorders>
    </w:tblPr>
    <w:tcPr>
      <w:shd w:val="clear" w:color="auto" w:fill="F6F6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4" w:themeFillTint="7F"/>
      </w:tcPr>
    </w:tblStylePr>
    <w:tblStylePr w:type="band1Horz">
      <w:tblPr/>
      <w:tcPr>
        <w:shd w:val="clear" w:color="auto" w:fill="EEEEE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6970" w:themeColor="accent5" w:themeTint="BF"/>
        <w:left w:val="single" w:sz="8" w:space="0" w:color="E96970" w:themeColor="accent5" w:themeTint="BF"/>
        <w:bottom w:val="single" w:sz="8" w:space="0" w:color="E96970" w:themeColor="accent5" w:themeTint="BF"/>
        <w:right w:val="single" w:sz="8" w:space="0" w:color="E96970" w:themeColor="accent5" w:themeTint="BF"/>
        <w:insideH w:val="single" w:sz="8" w:space="0" w:color="E96970" w:themeColor="accent5" w:themeTint="BF"/>
        <w:insideV w:val="single" w:sz="8" w:space="0" w:color="E96970" w:themeColor="accent5" w:themeTint="BF"/>
      </w:tblBorders>
    </w:tblPr>
    <w:tcPr>
      <w:shd w:val="clear" w:color="auto" w:fill="F7CD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69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9B9F" w:themeFill="accent5" w:themeFillTint="7F"/>
      </w:tcPr>
    </w:tblStylePr>
    <w:tblStylePr w:type="band1Horz">
      <w:tblPr/>
      <w:tcPr>
        <w:shd w:val="clear" w:color="auto" w:fill="F09B9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D171" w:themeColor="accent6" w:themeTint="BF"/>
        <w:left w:val="single" w:sz="8" w:space="0" w:color="89D171" w:themeColor="accent6" w:themeTint="BF"/>
        <w:bottom w:val="single" w:sz="8" w:space="0" w:color="89D171" w:themeColor="accent6" w:themeTint="BF"/>
        <w:right w:val="single" w:sz="8" w:space="0" w:color="89D171" w:themeColor="accent6" w:themeTint="BF"/>
        <w:insideH w:val="single" w:sz="8" w:space="0" w:color="89D171" w:themeColor="accent6" w:themeTint="BF"/>
        <w:insideV w:val="single" w:sz="8" w:space="0" w:color="89D171" w:themeColor="accent6" w:themeTint="BF"/>
      </w:tblBorders>
    </w:tblPr>
    <w:tcPr>
      <w:shd w:val="clear" w:color="auto" w:fill="D8F0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1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0A0" w:themeFill="accent6" w:themeFillTint="7F"/>
      </w:tcPr>
    </w:tblStylePr>
    <w:tblStylePr w:type="band1Horz">
      <w:tblPr/>
      <w:tcPr>
        <w:shd w:val="clear" w:color="auto" w:fill="B0E0A0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19B7" w:themeColor="accent1"/>
        <w:left w:val="single" w:sz="8" w:space="0" w:color="0119B7" w:themeColor="accent1"/>
        <w:bottom w:val="single" w:sz="8" w:space="0" w:color="0119B7" w:themeColor="accent1"/>
        <w:right w:val="single" w:sz="8" w:space="0" w:color="0119B7" w:themeColor="accent1"/>
        <w:insideH w:val="single" w:sz="8" w:space="0" w:color="0119B7" w:themeColor="accent1"/>
        <w:insideV w:val="single" w:sz="8" w:space="0" w:color="0119B7" w:themeColor="accent1"/>
      </w:tblBorders>
    </w:tblPr>
    <w:tcPr>
      <w:shd w:val="clear" w:color="auto" w:fill="AE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6FE" w:themeFill="accent1" w:themeFillTint="33"/>
      </w:tcPr>
    </w:tblStylePr>
    <w:tblStylePr w:type="band1Vert">
      <w:tblPr/>
      <w:tcPr>
        <w:shd w:val="clear" w:color="auto" w:fill="5D72FE" w:themeFill="accent1" w:themeFillTint="7F"/>
      </w:tcPr>
    </w:tblStylePr>
    <w:tblStylePr w:type="band1Horz">
      <w:tblPr/>
      <w:tcPr>
        <w:tcBorders>
          <w:insideH w:val="single" w:sz="6" w:space="0" w:color="0119B7" w:themeColor="accent1"/>
          <w:insideV w:val="single" w:sz="6" w:space="0" w:color="0119B7" w:themeColor="accent1"/>
        </w:tcBorders>
        <w:shd w:val="clear" w:color="auto" w:fill="5D72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8F" w:themeColor="accent2"/>
        <w:left w:val="single" w:sz="8" w:space="0" w:color="00968F" w:themeColor="accent2"/>
        <w:bottom w:val="single" w:sz="8" w:space="0" w:color="00968F" w:themeColor="accent2"/>
        <w:right w:val="single" w:sz="8" w:space="0" w:color="00968F" w:themeColor="accent2"/>
        <w:insideH w:val="single" w:sz="8" w:space="0" w:color="00968F" w:themeColor="accent2"/>
        <w:insideV w:val="single" w:sz="8" w:space="0" w:color="00968F" w:themeColor="accent2"/>
      </w:tblBorders>
    </w:tblPr>
    <w:tcPr>
      <w:shd w:val="clear" w:color="auto" w:fill="A6FF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BFF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B" w:themeFill="accent2" w:themeFillTint="33"/>
      </w:tcPr>
    </w:tblStylePr>
    <w:tblStylePr w:type="band1Vert">
      <w:tblPr/>
      <w:tcPr>
        <w:shd w:val="clear" w:color="auto" w:fill="4BFFF6" w:themeFill="accent2" w:themeFillTint="7F"/>
      </w:tcPr>
    </w:tblStylePr>
    <w:tblStylePr w:type="band1Horz">
      <w:tblPr/>
      <w:tcPr>
        <w:tcBorders>
          <w:insideH w:val="single" w:sz="6" w:space="0" w:color="00968F" w:themeColor="accent2"/>
          <w:insideV w:val="single" w:sz="6" w:space="0" w:color="00968F" w:themeColor="accent2"/>
        </w:tcBorders>
        <w:shd w:val="clear" w:color="auto" w:fill="4BFF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172B" w:themeColor="accent3"/>
        <w:left w:val="single" w:sz="8" w:space="0" w:color="12172B" w:themeColor="accent3"/>
        <w:bottom w:val="single" w:sz="8" w:space="0" w:color="12172B" w:themeColor="accent3"/>
        <w:right w:val="single" w:sz="8" w:space="0" w:color="12172B" w:themeColor="accent3"/>
        <w:insideH w:val="single" w:sz="8" w:space="0" w:color="12172B" w:themeColor="accent3"/>
        <w:insideV w:val="single" w:sz="8" w:space="0" w:color="12172B" w:themeColor="accent3"/>
      </w:tblBorders>
    </w:tblPr>
    <w:tcPr>
      <w:shd w:val="clear" w:color="auto" w:fill="B0B9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FE3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C6E4" w:themeFill="accent3" w:themeFillTint="33"/>
      </w:tcPr>
    </w:tblStylePr>
    <w:tblStylePr w:type="band1Vert">
      <w:tblPr/>
      <w:tcPr>
        <w:shd w:val="clear" w:color="auto" w:fill="6173BD" w:themeFill="accent3" w:themeFillTint="7F"/>
      </w:tcPr>
    </w:tblStylePr>
    <w:tblStylePr w:type="band1Horz">
      <w:tblPr/>
      <w:tcPr>
        <w:tcBorders>
          <w:insideH w:val="single" w:sz="6" w:space="0" w:color="12172B" w:themeColor="accent3"/>
          <w:insideV w:val="single" w:sz="6" w:space="0" w:color="12172B" w:themeColor="accent3"/>
        </w:tcBorders>
        <w:shd w:val="clear" w:color="auto" w:fill="6173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4"/>
        <w:left w:val="single" w:sz="8" w:space="0" w:color="DDDDDD" w:themeColor="accent4"/>
        <w:bottom w:val="single" w:sz="8" w:space="0" w:color="DDDDDD" w:themeColor="accent4"/>
        <w:right w:val="single" w:sz="8" w:space="0" w:color="DDDDDD" w:themeColor="accent4"/>
        <w:insideH w:val="single" w:sz="8" w:space="0" w:color="DDDDDD" w:themeColor="accent4"/>
        <w:insideV w:val="single" w:sz="8" w:space="0" w:color="DDDDDD" w:themeColor="accent4"/>
      </w:tblBorders>
    </w:tblPr>
    <w:tcPr>
      <w:shd w:val="clear" w:color="auto" w:fill="F6F6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4" w:themeFillTint="33"/>
      </w:tcPr>
    </w:tblStylePr>
    <w:tblStylePr w:type="band1Vert">
      <w:tblPr/>
      <w:tcPr>
        <w:shd w:val="clear" w:color="auto" w:fill="EEEEEE" w:themeFill="accent4" w:themeFillTint="7F"/>
      </w:tcPr>
    </w:tblStylePr>
    <w:tblStylePr w:type="band1Horz">
      <w:tblPr/>
      <w:tcPr>
        <w:tcBorders>
          <w:insideH w:val="single" w:sz="6" w:space="0" w:color="DDDDDD" w:themeColor="accent4"/>
          <w:insideV w:val="single" w:sz="6" w:space="0" w:color="DDDDDD" w:themeColor="accent4"/>
        </w:tcBorders>
        <w:shd w:val="clear" w:color="auto" w:fill="EEEE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3741" w:themeColor="accent5"/>
        <w:left w:val="single" w:sz="8" w:space="0" w:color="E23741" w:themeColor="accent5"/>
        <w:bottom w:val="single" w:sz="8" w:space="0" w:color="E23741" w:themeColor="accent5"/>
        <w:right w:val="single" w:sz="8" w:space="0" w:color="E23741" w:themeColor="accent5"/>
        <w:insideH w:val="single" w:sz="8" w:space="0" w:color="E23741" w:themeColor="accent5"/>
        <w:insideV w:val="single" w:sz="8" w:space="0" w:color="E23741" w:themeColor="accent5"/>
      </w:tblBorders>
    </w:tblPr>
    <w:tcPr>
      <w:shd w:val="clear" w:color="auto" w:fill="F7CD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8" w:themeFill="accent5" w:themeFillTint="33"/>
      </w:tcPr>
    </w:tblStylePr>
    <w:tblStylePr w:type="band1Vert">
      <w:tblPr/>
      <w:tcPr>
        <w:shd w:val="clear" w:color="auto" w:fill="F09B9F" w:themeFill="accent5" w:themeFillTint="7F"/>
      </w:tcPr>
    </w:tblStylePr>
    <w:tblStylePr w:type="band1Horz">
      <w:tblPr/>
      <w:tcPr>
        <w:tcBorders>
          <w:insideH w:val="single" w:sz="6" w:space="0" w:color="E23741" w:themeColor="accent5"/>
          <w:insideV w:val="single" w:sz="6" w:space="0" w:color="E23741" w:themeColor="accent5"/>
        </w:tcBorders>
        <w:shd w:val="clear" w:color="auto" w:fill="F09B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C242" w:themeColor="accent6"/>
        <w:left w:val="single" w:sz="8" w:space="0" w:color="63C242" w:themeColor="accent6"/>
        <w:bottom w:val="single" w:sz="8" w:space="0" w:color="63C242" w:themeColor="accent6"/>
        <w:right w:val="single" w:sz="8" w:space="0" w:color="63C242" w:themeColor="accent6"/>
        <w:insideH w:val="single" w:sz="8" w:space="0" w:color="63C242" w:themeColor="accent6"/>
        <w:insideV w:val="single" w:sz="8" w:space="0" w:color="63C242" w:themeColor="accent6"/>
      </w:tblBorders>
    </w:tblPr>
    <w:tcPr>
      <w:shd w:val="clear" w:color="auto" w:fill="D8F0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D9" w:themeFill="accent6" w:themeFillTint="33"/>
      </w:tcPr>
    </w:tblStylePr>
    <w:tblStylePr w:type="band1Vert">
      <w:tblPr/>
      <w:tcPr>
        <w:shd w:val="clear" w:color="auto" w:fill="B0E0A0" w:themeFill="accent6" w:themeFillTint="7F"/>
      </w:tcPr>
    </w:tblStylePr>
    <w:tblStylePr w:type="band1Horz">
      <w:tblPr/>
      <w:tcPr>
        <w:tcBorders>
          <w:insideH w:val="single" w:sz="6" w:space="0" w:color="63C242" w:themeColor="accent6"/>
          <w:insideV w:val="single" w:sz="6" w:space="0" w:color="63C242" w:themeColor="accent6"/>
        </w:tcBorders>
        <w:shd w:val="clear" w:color="auto" w:fill="B0E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AE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19B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19B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19B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19B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72F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A6FF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8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8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8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8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FFF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0B9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17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17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173B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6F6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7CD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37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37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37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37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9B9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8F0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C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C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C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0A0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119B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8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968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4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6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6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6B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217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B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112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11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12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DDD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237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111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1A2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1A2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1A2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63C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61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93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93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932F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D" w:themeColor="accent1" w:themeShade="99"/>
          <w:insideV w:val="nil"/>
        </w:tcBorders>
        <w:shd w:val="clear" w:color="auto" w:fill="000E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D" w:themeFill="accent1" w:themeFillShade="99"/>
      </w:tcPr>
    </w:tblStylePr>
    <w:tblStylePr w:type="band1Vert">
      <w:tblPr/>
      <w:tcPr>
        <w:shd w:val="clear" w:color="auto" w:fill="7D8DFE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F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5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55" w:themeColor="accent2" w:themeShade="99"/>
          <w:insideV w:val="nil"/>
        </w:tcBorders>
        <w:shd w:val="clear" w:color="auto" w:fill="005A5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55" w:themeFill="accent2" w:themeFillShade="99"/>
      </w:tcPr>
    </w:tblStylePr>
    <w:tblStylePr w:type="band1Vert">
      <w:tblPr/>
      <w:tcPr>
        <w:shd w:val="clear" w:color="auto" w:fill="6FFFF8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D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D1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D19" w:themeColor="accent3" w:themeShade="99"/>
          <w:insideV w:val="nil"/>
        </w:tcBorders>
        <w:shd w:val="clear" w:color="auto" w:fill="0A0D1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D19" w:themeFill="accent3" w:themeFillShade="99"/>
      </w:tcPr>
    </w:tblStylePr>
    <w:tblStylePr w:type="band1Vert">
      <w:tblPr/>
      <w:tcPr>
        <w:shd w:val="clear" w:color="auto" w:fill="808FCA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17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4" w:themeShade="99"/>
          <w:insideV w:val="nil"/>
        </w:tcBorders>
        <w:shd w:val="clear" w:color="auto" w:fill="84848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4" w:themeFillShade="99"/>
      </w:tcPr>
    </w:tblStylePr>
    <w:tblStylePr w:type="band1Vert">
      <w:tblPr/>
      <w:tcPr>
        <w:shd w:val="clear" w:color="auto" w:fill="F1F1F1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C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151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151C" w:themeColor="accent5" w:themeShade="99"/>
          <w:insideV w:val="nil"/>
        </w:tcBorders>
        <w:shd w:val="clear" w:color="auto" w:fill="92151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51C" w:themeFill="accent5" w:themeFillShade="99"/>
      </w:tcPr>
    </w:tblStylePr>
    <w:tblStylePr w:type="band1Vert">
      <w:tblPr/>
      <w:tcPr>
        <w:shd w:val="clear" w:color="auto" w:fill="F3AEB2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37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75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7526" w:themeColor="accent6" w:themeShade="99"/>
          <w:insideV w:val="nil"/>
        </w:tcBorders>
        <w:shd w:val="clear" w:color="auto" w:fill="3A75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26" w:themeFill="accent6" w:themeFillShade="99"/>
      </w:tcPr>
    </w:tblStylePr>
    <w:tblStylePr w:type="band1Vert">
      <w:tblPr/>
      <w:tcPr>
        <w:shd w:val="clear" w:color="auto" w:fill="C0E6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FE" w:themeFill="accent1" w:themeFillTint="3F"/>
      </w:tcPr>
    </w:tblStylePr>
    <w:tblStylePr w:type="band1Horz">
      <w:tblPr/>
      <w:tcPr>
        <w:shd w:val="clear" w:color="auto" w:fill="BEC6FE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F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72" w:themeFill="accent2" w:themeFillShade="CC"/>
      </w:tcPr>
    </w:tblStylePr>
    <w:tblStylePr w:type="lastRow">
      <w:rPr>
        <w:b/>
        <w:bCs/>
        <w:color w:val="0078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A" w:themeFill="accent2" w:themeFillTint="3F"/>
      </w:tcPr>
    </w:tblStylePr>
    <w:tblStylePr w:type="band1Horz">
      <w:tblPr/>
      <w:tcPr>
        <w:shd w:val="clear" w:color="auto" w:fill="B7FFF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3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B0B0" w:themeFill="accent4" w:themeFillShade="CC"/>
      </w:tcPr>
    </w:tblStylePr>
    <w:tblStylePr w:type="lastRow">
      <w:rPr>
        <w:b/>
        <w:bCs/>
        <w:color w:val="B0B0B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B9DE" w:themeFill="accent3" w:themeFillTint="3F"/>
      </w:tcPr>
    </w:tblStylePr>
    <w:tblStylePr w:type="band1Horz">
      <w:tblPr/>
      <w:tcPr>
        <w:shd w:val="clear" w:color="auto" w:fill="BFC6E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1222" w:themeFill="accent3" w:themeFillShade="CC"/>
      </w:tcPr>
    </w:tblStylePr>
    <w:tblStylePr w:type="lastRow">
      <w:rPr>
        <w:b/>
        <w:bCs/>
        <w:color w:val="0E122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shd w:val="clear" w:color="auto" w:fill="F8F8F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9D32" w:themeFill="accent6" w:themeFillShade="CC"/>
      </w:tcPr>
    </w:tblStylePr>
    <w:tblStylePr w:type="lastRow">
      <w:rPr>
        <w:b/>
        <w:bCs/>
        <w:color w:val="4D9D3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DCF" w:themeFill="accent5" w:themeFillTint="3F"/>
      </w:tcPr>
    </w:tblStylePr>
    <w:tblStylePr w:type="band1Horz">
      <w:tblPr/>
      <w:tcPr>
        <w:shd w:val="clear" w:color="auto" w:fill="F9D6D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1C25" w:themeFill="accent5" w:themeFillShade="CC"/>
      </w:tcPr>
    </w:tblStylePr>
    <w:tblStylePr w:type="lastRow">
      <w:rPr>
        <w:b/>
        <w:bCs/>
        <w:color w:val="C41C2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0D0" w:themeFill="accent6" w:themeFillTint="3F"/>
      </w:tcPr>
    </w:tblStylePr>
    <w:tblStylePr w:type="band1Horz">
      <w:tblPr/>
      <w:tcPr>
        <w:shd w:val="clear" w:color="auto" w:fill="DFF2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EC6FE" w:themeFill="accent1" w:themeFillTint="33"/>
    </w:tcPr>
    <w:tblStylePr w:type="firstRow">
      <w:rPr>
        <w:b/>
        <w:bCs/>
      </w:rPr>
      <w:tblPr/>
      <w:tcPr>
        <w:shd w:val="clear" w:color="auto" w:fill="7D8D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8D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2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288" w:themeFill="accent1" w:themeFillShade="BF"/>
      </w:tcPr>
    </w:tblStylePr>
    <w:tblStylePr w:type="band1Vert">
      <w:tblPr/>
      <w:tcPr>
        <w:shd w:val="clear" w:color="auto" w:fill="5D72F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7FFFB" w:themeFill="accent2" w:themeFillTint="33"/>
    </w:tcPr>
    <w:tblStylePr w:type="firstRow">
      <w:rPr>
        <w:b/>
        <w:bCs/>
      </w:rPr>
      <w:tblPr/>
      <w:tcPr>
        <w:shd w:val="clear" w:color="auto" w:fill="6FFF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FF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06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06B" w:themeFill="accent2" w:themeFillShade="BF"/>
      </w:tcPr>
    </w:tblStylePr>
    <w:tblStylePr w:type="band1Vert">
      <w:tblPr/>
      <w:tcPr>
        <w:shd w:val="clear" w:color="auto" w:fill="4BFFF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FC6E4" w:themeFill="accent3" w:themeFillTint="33"/>
    </w:tcPr>
    <w:tblStylePr w:type="firstRow">
      <w:rPr>
        <w:b/>
        <w:bCs/>
      </w:rPr>
      <w:tblPr/>
      <w:tcPr>
        <w:shd w:val="clear" w:color="auto" w:fill="808F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08F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D112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D1120" w:themeFill="accent3" w:themeFillShade="BF"/>
      </w:tcPr>
    </w:tblStylePr>
    <w:tblStylePr w:type="band1Vert">
      <w:tblPr/>
      <w:tcPr>
        <w:shd w:val="clear" w:color="auto" w:fill="6173BD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4" w:themeFillTint="33"/>
    </w:tcPr>
    <w:tblStylePr w:type="firstRow">
      <w:rPr>
        <w:b/>
        <w:bCs/>
      </w:rPr>
      <w:tblPr/>
      <w:tcPr>
        <w:shd w:val="clear" w:color="auto" w:fill="F1F1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4" w:themeFillShade="BF"/>
      </w:tcPr>
    </w:tblStylePr>
    <w:tblStylePr w:type="band1Vert">
      <w:tblPr/>
      <w:tcPr>
        <w:shd w:val="clear" w:color="auto" w:fill="EEEEE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D6D8" w:themeFill="accent5" w:themeFillTint="33"/>
    </w:tcPr>
    <w:tblStylePr w:type="firstRow">
      <w:rPr>
        <w:b/>
        <w:bCs/>
      </w:rPr>
      <w:tblPr/>
      <w:tcPr>
        <w:shd w:val="clear" w:color="auto" w:fill="F3AE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E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71A2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71A23" w:themeFill="accent5" w:themeFillShade="BF"/>
      </w:tcPr>
    </w:tblStylePr>
    <w:tblStylePr w:type="band1Vert">
      <w:tblPr/>
      <w:tcPr>
        <w:shd w:val="clear" w:color="auto" w:fill="F09B9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2D9" w:themeFill="accent6" w:themeFillTint="33"/>
    </w:tcPr>
    <w:tblStylePr w:type="firstRow">
      <w:rPr>
        <w:b/>
        <w:bCs/>
      </w:rPr>
      <w:tblPr/>
      <w:tcPr>
        <w:shd w:val="clear" w:color="auto" w:fill="C0E6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6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93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932F" w:themeFill="accent6" w:themeFillShade="BF"/>
      </w:tcPr>
    </w:tblStylePr>
    <w:tblStylePr w:type="band1Vert">
      <w:tblPr/>
      <w:tcPr>
        <w:shd w:val="clear" w:color="auto" w:fill="B0E0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Intelligence Assist Office Theme">
  <a:themeElements>
    <a:clrScheme name="Intelligence Assist">
      <a:dk1>
        <a:sysClr val="windowText" lastClr="000000"/>
      </a:dk1>
      <a:lt1>
        <a:sysClr val="window" lastClr="FFFFFF"/>
      </a:lt1>
      <a:dk2>
        <a:srgbClr val="001A55"/>
      </a:dk2>
      <a:lt2>
        <a:srgbClr val="4BE4F8"/>
      </a:lt2>
      <a:accent1>
        <a:srgbClr val="0119B7"/>
      </a:accent1>
      <a:accent2>
        <a:srgbClr val="00968F"/>
      </a:accent2>
      <a:accent3>
        <a:srgbClr val="12172B"/>
      </a:accent3>
      <a:accent4>
        <a:srgbClr val="DDDDDD"/>
      </a:accent4>
      <a:accent5>
        <a:srgbClr val="E23741"/>
      </a:accent5>
      <a:accent6>
        <a:srgbClr val="63C242"/>
      </a:accent6>
      <a:hlink>
        <a:srgbClr val="0119B7"/>
      </a:hlink>
      <a:folHlink>
        <a:srgbClr val="001A55"/>
      </a:folHlink>
    </a:clrScheme>
    <a:fontScheme name="Intellince Assist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ntelligence Assist 1" id="{0399C0AF-0108-4BA1-8964-8C5059CAF396}" vid="{973440C1-C4EF-4375-B151-244569C205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350A63A1A1F4CB43FFB568307177A" ma:contentTypeVersion="23" ma:contentTypeDescription="Create a new document." ma:contentTypeScope="" ma:versionID="06202af5c454413f155b325aacc65f6e">
  <xsd:schema xmlns:xsd="http://www.w3.org/2001/XMLSchema" xmlns:xs="http://www.w3.org/2001/XMLSchema" xmlns:p="http://schemas.microsoft.com/office/2006/metadata/properties" xmlns:ns2="4ddab8df-fb91-40aa-9c5e-ad6b45f76ec9" xmlns:ns3="1add5412-46fc-47b8-9127-655f1ae35c11" targetNamespace="http://schemas.microsoft.com/office/2006/metadata/properties" ma:root="true" ma:fieldsID="8a517537f44265a07db8aa9ae347a11f" ns2:_="" ns3:_="">
    <xsd:import namespace="4ddab8df-fb91-40aa-9c5e-ad6b45f76ec9"/>
    <xsd:import namespace="1add5412-46fc-47b8-9127-655f1ae35c1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ab8df-fb91-40aa-9c5e-ad6b45f76ec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igrationWizIdPermissionLevels" ma:index="2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3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c716f00-caac-48af-be97-6e054d453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d5412-46fc-47b8-9127-655f1ae35c1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d6a8da5f-887f-4276-bb0e-9e737e3e2005}" ma:internalName="TaxCatchAll" ma:showField="CatchAllData" ma:web="1add5412-46fc-47b8-9127-655f1ae35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4ddab8df-fb91-40aa-9c5e-ad6b45f76ec9" xsi:nil="true"/>
    <MigrationWizId xmlns="4ddab8df-fb91-40aa-9c5e-ad6b45f76ec9" xsi:nil="true"/>
    <TaxCatchAll xmlns="1add5412-46fc-47b8-9127-655f1ae35c11" xsi:nil="true"/>
    <lcf76f155ced4ddcb4097134ff3c332f0 xmlns="4ddab8df-fb91-40aa-9c5e-ad6b45f76ec9" xsi:nil="true"/>
    <MigrationWizIdVersion xmlns="4ddab8df-fb91-40aa-9c5e-ad6b45f76ec9" xsi:nil="true"/>
    <MigrationWizIdPermissions xmlns="4ddab8df-fb91-40aa-9c5e-ad6b45f76ec9" xsi:nil="true"/>
    <lcf76f155ced4ddcb4097134ff3c332f xmlns="4ddab8df-fb91-40aa-9c5e-ad6b45f76ec9">
      <Terms xmlns="http://schemas.microsoft.com/office/infopath/2007/PartnerControls"/>
    </lcf76f155ced4ddcb4097134ff3c332f>
    <MigrationWizIdDocumentLibraryPermissions xmlns="4ddab8df-fb91-40aa-9c5e-ad6b45f76ec9" xsi:nil="true"/>
    <MigrationWizIdSecurityGroups xmlns="4ddab8df-fb91-40aa-9c5e-ad6b45f76ec9" xsi:nil="true"/>
  </documentManagement>
</p:properties>
</file>

<file path=customXml/itemProps1.xml><?xml version="1.0" encoding="utf-8"?>
<ds:datastoreItem xmlns:ds="http://schemas.openxmlformats.org/officeDocument/2006/customXml" ds:itemID="{C2345633-5449-4983-A94C-701697FAA0D3}"/>
</file>

<file path=customXml/itemProps2.xml><?xml version="1.0" encoding="utf-8"?>
<ds:datastoreItem xmlns:ds="http://schemas.openxmlformats.org/officeDocument/2006/customXml" ds:itemID="{CC9BCA5B-7799-4CB7-B630-C39119F39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1B5162-76A7-4C2E-9E49-407CA2CF78BF}">
  <ds:schemaRefs>
    <ds:schemaRef ds:uri="http://schemas.microsoft.com/office/2006/metadata/properties"/>
    <ds:schemaRef ds:uri="http://schemas.microsoft.com/office/infopath/2007/PartnerControls"/>
    <ds:schemaRef ds:uri="4ddab8df-fb91-40aa-9c5e-ad6b45f76ec9"/>
    <ds:schemaRef ds:uri="1add5412-46fc-47b8-9127-655f1ae35c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3789</Characters>
  <Application>Microsoft Office Word</Application>
  <DocSecurity>0</DocSecurity>
  <Lines>151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Treleaven</cp:lastModifiedBy>
  <cp:revision>2</cp:revision>
  <dcterms:created xsi:type="dcterms:W3CDTF">2025-11-18T02:50:00Z</dcterms:created>
  <dcterms:modified xsi:type="dcterms:W3CDTF">2025-11-18T02:50:00Z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0x01010086A350A63A1A1F4CB43FFB568307177A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